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C84" w:rsidRDefault="00D43C84" w:rsidP="00D43C84">
      <w:pPr>
        <w:spacing w:after="0"/>
        <w:jc w:val="center"/>
        <w:rPr>
          <w:rFonts w:ascii="Arial" w:hAnsi="Arial" w:cs="Arial"/>
          <w:b/>
          <w:sz w:val="20"/>
          <w:szCs w:val="20"/>
        </w:rPr>
      </w:pPr>
      <w:r w:rsidRPr="00E177F5">
        <w:rPr>
          <w:rFonts w:ascii="Arial" w:hAnsi="Arial" w:cs="Arial"/>
          <w:b/>
          <w:sz w:val="20"/>
          <w:szCs w:val="20"/>
        </w:rPr>
        <w:t>B A S E S</w:t>
      </w:r>
    </w:p>
    <w:p w:rsidR="00623BA8" w:rsidRPr="00E177F5" w:rsidRDefault="00623BA8" w:rsidP="00D43C84">
      <w:pPr>
        <w:spacing w:after="0"/>
        <w:jc w:val="center"/>
        <w:rPr>
          <w:rFonts w:ascii="Arial" w:hAnsi="Arial" w:cs="Arial"/>
          <w:b/>
          <w:sz w:val="20"/>
          <w:szCs w:val="20"/>
        </w:rPr>
      </w:pP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A LAS QUE SE SUJETARÁ LA </w:t>
      </w:r>
      <w:r w:rsidRPr="00E177F5">
        <w:rPr>
          <w:rFonts w:ascii="Arial" w:hAnsi="Arial" w:cs="Arial"/>
          <w:b/>
          <w:sz w:val="20"/>
          <w:szCs w:val="20"/>
        </w:rPr>
        <w:t>LICITACIÓN PÚBLICA PRESENCIAL Nº PCE-LPP-00</w:t>
      </w:r>
      <w:r w:rsidR="00862DFF" w:rsidRPr="00E177F5">
        <w:rPr>
          <w:rFonts w:ascii="Arial" w:hAnsi="Arial" w:cs="Arial"/>
          <w:b/>
          <w:sz w:val="20"/>
          <w:szCs w:val="20"/>
        </w:rPr>
        <w:t>5-2022</w:t>
      </w:r>
      <w:r w:rsidRPr="00E177F5">
        <w:rPr>
          <w:rFonts w:ascii="Arial" w:hAnsi="Arial" w:cs="Arial"/>
          <w:sz w:val="20"/>
          <w:szCs w:val="20"/>
        </w:rPr>
        <w:t>, CONVOCADA POR PENSIONES CIVILES DEL ESTADO DE CHIHUAHUA POR CONDUCTO DE SU COMITÉ DE ADQUISICIONES, ARRENDAMIENTOS Y SERVICIOS, PARA LA ADQUISICIÓN DE SOLUCIONES PARA DIÁLISIS PERITONEAL, DE CONFORMIDAD CON LO DISPUESTO POR LOS ARTÍCULOS 40, 51 FRACCIÓN I, 53, 54 Y DEMÁS APLICABLES DE LA LEY DE ADQUISICIONES, ARRENDAMIENTOS Y CONTRATACIÓN DE SERVICIOS DEL ESTADO DE CHIHUAHUA Y SU REGLAMENTO.</w:t>
      </w:r>
    </w:p>
    <w:p w:rsidR="00F35DD0" w:rsidRDefault="00F35DD0" w:rsidP="00F35DD0">
      <w:pPr>
        <w:spacing w:after="0"/>
        <w:jc w:val="both"/>
        <w:rPr>
          <w:rFonts w:ascii="Arial" w:hAnsi="Arial" w:cs="Arial"/>
          <w:b/>
          <w:sz w:val="20"/>
          <w:szCs w:val="20"/>
          <w:lang w:val="es-ES_tradnl"/>
        </w:rPr>
      </w:pPr>
    </w:p>
    <w:p w:rsidR="00F35DD0" w:rsidRPr="009B087D" w:rsidRDefault="00F35DD0" w:rsidP="00F35DD0">
      <w:pPr>
        <w:spacing w:after="0"/>
        <w:jc w:val="both"/>
        <w:rPr>
          <w:rFonts w:ascii="Arial" w:hAnsi="Arial" w:cs="Arial"/>
          <w:b/>
          <w:sz w:val="20"/>
          <w:szCs w:val="20"/>
          <w:lang w:val="es-ES_tradnl"/>
        </w:rPr>
      </w:pPr>
    </w:p>
    <w:p w:rsidR="00F35DD0" w:rsidRPr="009B087D" w:rsidRDefault="00F35DD0" w:rsidP="00F35DD0">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_tradnl" w:eastAsia="es-ES"/>
        </w:rPr>
        <w:t>MEDIDAS A CONSIDERAR POR LOS INTERESADOS EN PARTICIPAR ANTE LA CONTINGENCIA DEL COVID-19:</w:t>
      </w:r>
      <w:r w:rsidRPr="009B087D">
        <w:rPr>
          <w:rFonts w:ascii="Arial" w:eastAsia="Times New Roman" w:hAnsi="Arial" w:cs="Arial"/>
          <w:sz w:val="20"/>
          <w:szCs w:val="20"/>
          <w:lang w:val="es-ES_tradnl" w:eastAsia="es-ES"/>
        </w:rPr>
        <w:t xml:space="preserve"> En atención a la emergencia de Salud Pública de Importancia Internacional (</w:t>
      </w:r>
      <w:proofErr w:type="spellStart"/>
      <w:r w:rsidRPr="009B087D">
        <w:rPr>
          <w:rFonts w:ascii="Arial" w:eastAsia="Times New Roman" w:hAnsi="Arial" w:cs="Arial"/>
          <w:sz w:val="20"/>
          <w:szCs w:val="20"/>
          <w:lang w:val="es-ES_tradnl" w:eastAsia="es-ES"/>
        </w:rPr>
        <w:t>ESPII</w:t>
      </w:r>
      <w:proofErr w:type="spellEnd"/>
      <w:r w:rsidRPr="009B087D">
        <w:rPr>
          <w:rFonts w:ascii="Arial" w:eastAsia="Times New Roman" w:hAnsi="Arial" w:cs="Arial"/>
          <w:sz w:val="20"/>
          <w:szCs w:val="20"/>
          <w:lang w:val="es-ES_tradnl" w:eastAsia="es-ES"/>
        </w:rPr>
        <w:t xml:space="preserve">)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9B087D">
        <w:rPr>
          <w:rFonts w:ascii="Arial" w:eastAsia="Times New Roman" w:hAnsi="Arial" w:cs="Arial"/>
          <w:b/>
          <w:sz w:val="20"/>
          <w:szCs w:val="20"/>
          <w:lang w:val="es-ES_tradnl" w:eastAsia="es-ES"/>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9B087D">
        <w:rPr>
          <w:rFonts w:ascii="Arial" w:eastAsia="Times New Roman" w:hAnsi="Arial" w:cs="Arial"/>
          <w:sz w:val="20"/>
          <w:szCs w:val="20"/>
          <w:lang w:val="es-ES_tradnl" w:eastAsia="es-ES"/>
        </w:rPr>
        <w:t xml:space="preserve"> </w:t>
      </w:r>
    </w:p>
    <w:p w:rsidR="00F35DD0" w:rsidRPr="00F35DD0" w:rsidRDefault="00F35DD0" w:rsidP="00D43C84">
      <w:pPr>
        <w:spacing w:after="0"/>
        <w:jc w:val="both"/>
        <w:rPr>
          <w:rFonts w:ascii="Arial" w:hAnsi="Arial" w:cs="Arial"/>
          <w:b/>
          <w:sz w:val="20"/>
          <w:szCs w:val="20"/>
          <w:lang w:val="es-ES"/>
        </w:rPr>
      </w:pPr>
    </w:p>
    <w:p w:rsidR="00F35DD0" w:rsidRPr="00E177F5" w:rsidRDefault="00F35DD0" w:rsidP="00D43C84">
      <w:pPr>
        <w:spacing w:after="0"/>
        <w:jc w:val="both"/>
        <w:rPr>
          <w:rFonts w:ascii="Arial" w:hAnsi="Arial" w:cs="Arial"/>
          <w:b/>
          <w:sz w:val="20"/>
          <w:szCs w:val="20"/>
          <w:lang w:val="es-ES_tradnl"/>
        </w:rPr>
      </w:pP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t>I.- INFORMACIÓN GENERAL</w:t>
      </w:r>
    </w:p>
    <w:p w:rsidR="00D43C84" w:rsidRPr="00E177F5" w:rsidRDefault="00D43C84" w:rsidP="00D43C84">
      <w:pPr>
        <w:spacing w:after="0"/>
        <w:ind w:left="708" w:hanging="708"/>
        <w:jc w:val="both"/>
        <w:rPr>
          <w:rFonts w:ascii="Arial" w:hAnsi="Arial" w:cs="Arial"/>
          <w:b/>
          <w:sz w:val="20"/>
          <w:szCs w:val="20"/>
          <w:lang w:val="es-ES_tradnl"/>
        </w:rPr>
      </w:pP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t xml:space="preserve">A) CONVOCANTE </w:t>
      </w:r>
    </w:p>
    <w:p w:rsidR="00D43C84" w:rsidRPr="00E177F5" w:rsidRDefault="00D43C84" w:rsidP="00D43C84">
      <w:pPr>
        <w:spacing w:after="0"/>
        <w:jc w:val="both"/>
        <w:rPr>
          <w:rFonts w:ascii="Arial" w:hAnsi="Arial" w:cs="Arial"/>
          <w:b/>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Pensiones Civiles del Estado de Chihuahua por conducto de su Comité de Adquisiciones, Arrendamientos y Servicios, con domicilio en la Avenida Teófilo Borunda Ortiz, </w:t>
      </w:r>
      <w:r w:rsidRPr="00E177F5">
        <w:rPr>
          <w:rFonts w:ascii="Arial" w:hAnsi="Arial" w:cs="Arial"/>
          <w:sz w:val="20"/>
          <w:szCs w:val="20"/>
        </w:rPr>
        <w:t>Número</w:t>
      </w:r>
      <w:r w:rsidRPr="00E177F5">
        <w:rPr>
          <w:rFonts w:ascii="Arial" w:hAnsi="Arial" w:cs="Arial"/>
          <w:sz w:val="20"/>
          <w:szCs w:val="20"/>
          <w:lang w:val="es-ES_tradnl"/>
        </w:rPr>
        <w:t xml:space="preserve"> 2900, Colonia Centro, C.P. 31000, en la Ciudad de Chihuahua, Chihuahua, fungiendo como órgano requirente la Dirección Médica de la mencionada institución.</w:t>
      </w: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 </w:t>
      </w: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t xml:space="preserve">B) OBJETO DE LA LICITACIÓN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rPr>
        <w:t>Adquisición de la partida única de soluciones para diálisis peritoneal, se adjudicará por partida sobre la base de un precio unitario y cuyas características,</w:t>
      </w:r>
      <w:r w:rsidRPr="00E177F5">
        <w:rPr>
          <w:rFonts w:ascii="Arial" w:hAnsi="Arial" w:cs="Arial"/>
          <w:sz w:val="20"/>
          <w:szCs w:val="20"/>
          <w:lang w:val="es-ES_tradnl"/>
        </w:rPr>
        <w:t xml:space="preserve"> especificaciones, cantidades mínimas, máximas y demás datos necesarios de dicha partida se encuentran establecidas en el </w:t>
      </w:r>
      <w:r w:rsidRPr="00E177F5">
        <w:rPr>
          <w:rFonts w:ascii="Arial" w:hAnsi="Arial" w:cs="Arial"/>
          <w:b/>
          <w:sz w:val="20"/>
          <w:szCs w:val="20"/>
          <w:lang w:val="es-ES_tradnl"/>
        </w:rPr>
        <w:t>“ANEXO A”</w:t>
      </w:r>
      <w:r w:rsidR="00862DFF" w:rsidRPr="00E177F5">
        <w:rPr>
          <w:rFonts w:ascii="Arial" w:hAnsi="Arial" w:cs="Arial"/>
          <w:b/>
          <w:sz w:val="20"/>
          <w:szCs w:val="20"/>
          <w:lang w:val="es-ES_tradnl"/>
        </w:rPr>
        <w:t xml:space="preserve"> </w:t>
      </w:r>
      <w:r w:rsidR="00862DFF" w:rsidRPr="00E177F5">
        <w:rPr>
          <w:rFonts w:ascii="Arial" w:hAnsi="Arial" w:cs="Arial"/>
          <w:sz w:val="20"/>
          <w:szCs w:val="20"/>
          <w:lang w:val="es-ES_tradnl"/>
        </w:rPr>
        <w:t>y</w:t>
      </w:r>
      <w:r w:rsidR="00862DFF" w:rsidRPr="00E177F5">
        <w:rPr>
          <w:rFonts w:ascii="Arial" w:hAnsi="Arial" w:cs="Arial"/>
          <w:b/>
          <w:sz w:val="20"/>
          <w:szCs w:val="20"/>
          <w:lang w:val="es-ES_tradnl"/>
        </w:rPr>
        <w:t xml:space="preserve"> “ANEXO I”</w:t>
      </w:r>
      <w:r w:rsidRPr="00E177F5">
        <w:rPr>
          <w:rFonts w:ascii="Arial" w:hAnsi="Arial" w:cs="Arial"/>
          <w:sz w:val="20"/>
          <w:szCs w:val="20"/>
          <w:lang w:val="es-ES_tradnl"/>
        </w:rPr>
        <w:t>, el cual forma parte de las presentes bases.</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lastRenderedPageBreak/>
        <w:t>C) IDIOMA</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t>D) DISPOSICIÓN PRESUPUESTARIA Y PERIODO EN QUE SE REQUIEREN LOS BIENES</w:t>
      </w:r>
    </w:p>
    <w:p w:rsidR="00D43C84" w:rsidRPr="00E177F5" w:rsidRDefault="00D43C84" w:rsidP="00D43C84">
      <w:pPr>
        <w:spacing w:after="0"/>
        <w:jc w:val="both"/>
        <w:rPr>
          <w:rFonts w:ascii="Arial" w:hAnsi="Arial" w:cs="Arial"/>
          <w:sz w:val="20"/>
          <w:szCs w:val="20"/>
          <w:lang w:val="es-ES_tradnl"/>
        </w:rPr>
      </w:pPr>
    </w:p>
    <w:p w:rsidR="00D43C84"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Para la adquisición de los bienes objeto de la presente licitación, se cuenta con la suficiencia presupuestal necesaria, la cual se encuentra contemplada para el ejercicio fiscal 202</w:t>
      </w:r>
      <w:r w:rsidR="00862DFF" w:rsidRPr="00E177F5">
        <w:rPr>
          <w:rFonts w:ascii="Arial" w:hAnsi="Arial" w:cs="Arial"/>
          <w:sz w:val="20"/>
          <w:szCs w:val="20"/>
          <w:lang w:val="es-ES_tradnl"/>
        </w:rPr>
        <w:t>2</w:t>
      </w:r>
      <w:r w:rsidRPr="00E177F5">
        <w:rPr>
          <w:rFonts w:ascii="Arial" w:hAnsi="Arial" w:cs="Arial"/>
          <w:sz w:val="20"/>
          <w:szCs w:val="20"/>
          <w:lang w:val="es-ES_tradnl"/>
        </w:rPr>
        <w:t>, proveniente de recursos del Presupuesto de Egresos del Estado destinados para Pensiones Civiles del Estado de Chihuahua, y los bienes que se licitan serán requeridos a partir de del 1º de enero y hasta el 31 de diciembre del año 20</w:t>
      </w:r>
      <w:r w:rsidR="00712546" w:rsidRPr="00E177F5">
        <w:rPr>
          <w:rFonts w:ascii="Arial" w:hAnsi="Arial" w:cs="Arial"/>
          <w:sz w:val="20"/>
          <w:szCs w:val="20"/>
          <w:lang w:val="es-ES_tradnl"/>
        </w:rPr>
        <w:t>22</w:t>
      </w:r>
      <w:r w:rsidRPr="00E177F5">
        <w:rPr>
          <w:rFonts w:ascii="Arial" w:hAnsi="Arial" w:cs="Arial"/>
          <w:sz w:val="20"/>
          <w:szCs w:val="20"/>
          <w:lang w:val="es-ES_tradnl"/>
        </w:rPr>
        <w:t xml:space="preserve">. </w:t>
      </w:r>
      <w:r w:rsidRPr="00E177F5">
        <w:rPr>
          <w:rFonts w:ascii="Arial" w:hAnsi="Arial" w:cs="Arial"/>
          <w:sz w:val="20"/>
          <w:szCs w:val="20"/>
          <w:highlight w:val="yellow"/>
          <w:lang w:val="es-ES_tradnl"/>
        </w:rPr>
        <w:t xml:space="preserve">  </w:t>
      </w:r>
    </w:p>
    <w:p w:rsidR="00623BA8" w:rsidRPr="00E177F5" w:rsidRDefault="00623BA8"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 </w:t>
      </w: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II.- INFORMACIÓN ESPECÍFICA DE LA LICITACIÓN</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A) FORMA DE ADJUDICACIÓN</w:t>
      </w:r>
    </w:p>
    <w:p w:rsidR="00D43C84" w:rsidRPr="00E177F5" w:rsidRDefault="00D43C84" w:rsidP="00D43C84">
      <w:pPr>
        <w:tabs>
          <w:tab w:val="left" w:pos="708"/>
          <w:tab w:val="center" w:pos="4419"/>
          <w:tab w:val="right" w:pos="8838"/>
        </w:tabs>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adjudicación de los bienes se llevará a cabo para cubrir necesidades de la institución para el ejercicio fiscal 202</w:t>
      </w:r>
      <w:r w:rsidR="00712546" w:rsidRPr="00E177F5">
        <w:rPr>
          <w:rFonts w:ascii="Arial" w:hAnsi="Arial" w:cs="Arial"/>
          <w:sz w:val="20"/>
          <w:szCs w:val="20"/>
        </w:rPr>
        <w:t>2</w:t>
      </w:r>
      <w:r w:rsidRPr="00E177F5">
        <w:rPr>
          <w:rFonts w:ascii="Arial" w:hAnsi="Arial" w:cs="Arial"/>
          <w:sz w:val="20"/>
          <w:szCs w:val="20"/>
        </w:rPr>
        <w:t xml:space="preserve">, la que se llevará a cabo por medio de contrato en su modalidad de contrato abierto, en los términos establecidos en los artículos 83 de la Ley de Adquisiciones, Arrendamientos y Contratación de Servicios del Estado de Chihuahua, y 85 de su Reglamento.   </w:t>
      </w:r>
    </w:p>
    <w:p w:rsidR="00D43C84" w:rsidRPr="00E177F5" w:rsidRDefault="00D43C84" w:rsidP="00D43C84">
      <w:pPr>
        <w:tabs>
          <w:tab w:val="center" w:pos="4419"/>
          <w:tab w:val="right" w:pos="8838"/>
        </w:tabs>
        <w:spacing w:after="0"/>
        <w:jc w:val="both"/>
        <w:rPr>
          <w:rFonts w:ascii="Arial" w:hAnsi="Arial" w:cs="Arial"/>
          <w:sz w:val="20"/>
          <w:szCs w:val="20"/>
        </w:rPr>
      </w:pPr>
    </w:p>
    <w:p w:rsidR="00D43C84" w:rsidRPr="00E177F5" w:rsidRDefault="00D43C84" w:rsidP="00D43C84">
      <w:pPr>
        <w:tabs>
          <w:tab w:val="left" w:pos="708"/>
          <w:tab w:val="center" w:pos="4419"/>
          <w:tab w:val="right" w:pos="8838"/>
        </w:tabs>
        <w:spacing w:after="0"/>
        <w:jc w:val="both"/>
        <w:rPr>
          <w:rFonts w:ascii="Arial" w:hAnsi="Arial" w:cs="Arial"/>
          <w:sz w:val="20"/>
          <w:szCs w:val="20"/>
        </w:rPr>
      </w:pPr>
      <w:r w:rsidRPr="00E177F5">
        <w:rPr>
          <w:rFonts w:ascii="Arial" w:hAnsi="Arial" w:cs="Arial"/>
          <w:sz w:val="20"/>
          <w:szCs w:val="20"/>
        </w:rPr>
        <w:t xml:space="preserve">De conformidad con el artículo 66 de la Ley de Adquisiciones, Arrendamientos y Contratación de Servicios del Estado de Chihuahua, cuando de la evaluación de las propuestas entre dos licitantes  exista igualdad de condiciones, el ente convocante deberá dar preferencia a las empresas locales y, en su caso, a aquellas que integren el sector de micro, pequeñas y medianas empresas, o bien, llevar a cabo el sorteo por insaculación a que refiere el capítulo de la evaluación de las propuestas de estas bases. </w:t>
      </w:r>
    </w:p>
    <w:p w:rsidR="00D43C84" w:rsidRPr="00E177F5" w:rsidRDefault="00D43C84" w:rsidP="00D43C84">
      <w:pPr>
        <w:tabs>
          <w:tab w:val="left" w:pos="708"/>
          <w:tab w:val="center" w:pos="4419"/>
          <w:tab w:val="right" w:pos="8838"/>
        </w:tabs>
        <w:spacing w:after="0"/>
        <w:jc w:val="both"/>
        <w:rPr>
          <w:rFonts w:ascii="Arial" w:hAnsi="Arial" w:cs="Arial"/>
          <w:sz w:val="20"/>
          <w:szCs w:val="20"/>
        </w:rPr>
      </w:pPr>
    </w:p>
    <w:p w:rsidR="00D43C84" w:rsidRPr="00E177F5" w:rsidRDefault="00D43C84" w:rsidP="00D43C84">
      <w:pPr>
        <w:tabs>
          <w:tab w:val="left" w:pos="708"/>
          <w:tab w:val="center" w:pos="4419"/>
          <w:tab w:val="right" w:pos="8838"/>
        </w:tabs>
        <w:spacing w:after="0"/>
        <w:jc w:val="both"/>
        <w:rPr>
          <w:rFonts w:ascii="Arial" w:hAnsi="Arial" w:cs="Arial"/>
          <w:sz w:val="20"/>
          <w:szCs w:val="20"/>
        </w:rPr>
      </w:pPr>
      <w:r w:rsidRPr="00E177F5">
        <w:rPr>
          <w:rFonts w:ascii="Arial" w:hAnsi="Arial" w:cs="Arial"/>
          <w:sz w:val="20"/>
          <w:szCs w:val="20"/>
        </w:rPr>
        <w:t xml:space="preserve">Ninguna de las condiciones contenidas en las bases de la licitación, así como en las propuestas presentadas por los proveedores </w:t>
      </w:r>
      <w:proofErr w:type="gramStart"/>
      <w:r w:rsidRPr="00E177F5">
        <w:rPr>
          <w:rFonts w:ascii="Arial" w:hAnsi="Arial" w:cs="Arial"/>
          <w:sz w:val="20"/>
          <w:szCs w:val="20"/>
        </w:rPr>
        <w:t>podrán</w:t>
      </w:r>
      <w:proofErr w:type="gramEnd"/>
      <w:r w:rsidRPr="00E177F5">
        <w:rPr>
          <w:rFonts w:ascii="Arial" w:hAnsi="Arial" w:cs="Arial"/>
          <w:sz w:val="20"/>
          <w:szCs w:val="20"/>
        </w:rPr>
        <w:t xml:space="preserve"> ser negociadas.</w:t>
      </w:r>
    </w:p>
    <w:p w:rsidR="00D43C84" w:rsidRPr="00E177F5" w:rsidRDefault="00D43C84" w:rsidP="00D43C84">
      <w:pPr>
        <w:tabs>
          <w:tab w:val="left" w:pos="708"/>
          <w:tab w:val="center" w:pos="4419"/>
          <w:tab w:val="right" w:pos="8838"/>
        </w:tabs>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No se aceptarán productos en empaque o presentación del sector salud, ni de los denominados similares.</w:t>
      </w:r>
    </w:p>
    <w:p w:rsidR="00D43C84" w:rsidRDefault="00D43C84" w:rsidP="00D43C84">
      <w:pPr>
        <w:tabs>
          <w:tab w:val="left" w:pos="708"/>
          <w:tab w:val="center" w:pos="4419"/>
          <w:tab w:val="right" w:pos="8838"/>
        </w:tabs>
        <w:spacing w:after="0"/>
        <w:jc w:val="both"/>
        <w:rPr>
          <w:rFonts w:ascii="Arial" w:hAnsi="Arial" w:cs="Arial"/>
          <w:sz w:val="20"/>
          <w:szCs w:val="20"/>
        </w:rPr>
      </w:pPr>
    </w:p>
    <w:p w:rsidR="00623BA8" w:rsidRDefault="00623BA8" w:rsidP="00D43C84">
      <w:pPr>
        <w:tabs>
          <w:tab w:val="left" w:pos="708"/>
          <w:tab w:val="center" w:pos="4419"/>
          <w:tab w:val="right" w:pos="8838"/>
        </w:tabs>
        <w:spacing w:after="0"/>
        <w:jc w:val="both"/>
        <w:rPr>
          <w:rFonts w:ascii="Arial" w:hAnsi="Arial" w:cs="Arial"/>
          <w:sz w:val="20"/>
          <w:szCs w:val="20"/>
        </w:rPr>
      </w:pPr>
    </w:p>
    <w:p w:rsidR="00623BA8" w:rsidRPr="00E177F5" w:rsidRDefault="00623BA8" w:rsidP="00D43C84">
      <w:pPr>
        <w:tabs>
          <w:tab w:val="left" w:pos="708"/>
          <w:tab w:val="center" w:pos="4419"/>
          <w:tab w:val="right" w:pos="8838"/>
        </w:tabs>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lastRenderedPageBreak/>
        <w:t>B) IMPEDIMENTOS PARA RECIBIR PROPUESTAS O CELEBRAR CONTRATOS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Pensiones Civiles del Estado de Chihuahua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C) DISPOSICIÓN Y COSTO DE LAS BASES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E177F5">
          <w:rPr>
            <w:rStyle w:val="Hipervnculo"/>
            <w:rFonts w:ascii="Arial" w:hAnsi="Arial" w:cs="Arial"/>
            <w:sz w:val="20"/>
            <w:szCs w:val="20"/>
          </w:rPr>
          <w:t>http://www.pce.chihuahua.gob.mx/</w:t>
        </w:r>
      </w:hyperlink>
      <w:r w:rsidRPr="00E177F5">
        <w:rPr>
          <w:rFonts w:ascii="Arial" w:hAnsi="Arial" w:cs="Arial"/>
          <w:sz w:val="20"/>
          <w:szCs w:val="20"/>
        </w:rPr>
        <w:t xml:space="preserve"> y </w:t>
      </w:r>
      <w:hyperlink r:id="rId9" w:history="1">
        <w:r w:rsidRPr="00E177F5">
          <w:rPr>
            <w:rStyle w:val="Hipervnculo"/>
            <w:rFonts w:ascii="Arial" w:hAnsi="Arial" w:cs="Arial"/>
            <w:sz w:val="20"/>
            <w:szCs w:val="20"/>
          </w:rPr>
          <w:t>https://contrataciones.chihuahua.gob.mx/</w:t>
        </w:r>
      </w:hyperlink>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El costo de participación es </w:t>
      </w:r>
      <w:r w:rsidRPr="00C46054">
        <w:rPr>
          <w:rFonts w:ascii="Arial" w:hAnsi="Arial" w:cs="Arial"/>
          <w:sz w:val="20"/>
          <w:szCs w:val="20"/>
        </w:rPr>
        <w:t>de $1,</w:t>
      </w:r>
      <w:r w:rsidR="00C46054">
        <w:rPr>
          <w:rFonts w:ascii="Arial" w:hAnsi="Arial" w:cs="Arial"/>
          <w:sz w:val="20"/>
          <w:szCs w:val="20"/>
        </w:rPr>
        <w:t>700</w:t>
      </w:r>
      <w:r w:rsidRPr="00C46054">
        <w:rPr>
          <w:rFonts w:ascii="Arial" w:hAnsi="Arial" w:cs="Arial"/>
          <w:sz w:val="20"/>
          <w:szCs w:val="20"/>
        </w:rPr>
        <w:t>.00 (</w:t>
      </w:r>
      <w:r w:rsidR="00C46054">
        <w:rPr>
          <w:rFonts w:ascii="Arial" w:hAnsi="Arial" w:cs="Arial"/>
          <w:sz w:val="20"/>
          <w:szCs w:val="20"/>
        </w:rPr>
        <w:t>MIL SETECIENTOS PESOS</w:t>
      </w:r>
      <w:r w:rsidRPr="00C46054">
        <w:rPr>
          <w:rFonts w:ascii="Arial" w:hAnsi="Arial" w:cs="Arial"/>
          <w:sz w:val="20"/>
          <w:szCs w:val="20"/>
        </w:rPr>
        <w:t xml:space="preserve"> 00/100 M.N.) y deberá</w:t>
      </w:r>
      <w:r w:rsidRPr="00E177F5">
        <w:rPr>
          <w:rFonts w:ascii="Arial" w:hAnsi="Arial" w:cs="Arial"/>
          <w:sz w:val="20"/>
          <w:szCs w:val="20"/>
        </w:rPr>
        <w:t xml:space="preserve"> pagarse con cheque certificado a favor de Pensiones Civiles del Estado de Chihuahua, en el Departamento de Tesorería ubicado en la planta baja del edificio antes señalado, en días hábiles a partir  de la fecha de publicación y hasta el día </w:t>
      </w:r>
      <w:r w:rsidR="008E7264">
        <w:rPr>
          <w:rFonts w:ascii="Arial" w:hAnsi="Arial" w:cs="Arial"/>
          <w:b/>
          <w:sz w:val="20"/>
          <w:szCs w:val="20"/>
        </w:rPr>
        <w:t>13</w:t>
      </w:r>
      <w:r w:rsidRPr="00E177F5">
        <w:rPr>
          <w:rFonts w:ascii="Arial" w:hAnsi="Arial" w:cs="Arial"/>
          <w:b/>
          <w:sz w:val="20"/>
          <w:szCs w:val="20"/>
        </w:rPr>
        <w:t xml:space="preserve"> de </w:t>
      </w:r>
      <w:r w:rsidR="00712546" w:rsidRPr="00E177F5">
        <w:rPr>
          <w:rFonts w:ascii="Arial" w:hAnsi="Arial" w:cs="Arial"/>
          <w:b/>
          <w:sz w:val="20"/>
          <w:szCs w:val="20"/>
        </w:rPr>
        <w:t>diciembre</w:t>
      </w:r>
      <w:r w:rsidRPr="00E177F5">
        <w:rPr>
          <w:rFonts w:ascii="Arial" w:hAnsi="Arial" w:cs="Arial"/>
          <w:b/>
          <w:sz w:val="20"/>
          <w:szCs w:val="20"/>
        </w:rPr>
        <w:t xml:space="preserve"> de 202</w:t>
      </w:r>
      <w:r w:rsidR="00712546" w:rsidRPr="00E177F5">
        <w:rPr>
          <w:rFonts w:ascii="Arial" w:hAnsi="Arial" w:cs="Arial"/>
          <w:b/>
          <w:sz w:val="20"/>
          <w:szCs w:val="20"/>
        </w:rPr>
        <w:t>1</w:t>
      </w:r>
      <w:r w:rsidRPr="00E177F5">
        <w:rPr>
          <w:rFonts w:ascii="Arial" w:hAnsi="Arial" w:cs="Arial"/>
          <w:sz w:val="20"/>
          <w:szCs w:val="20"/>
        </w:rPr>
        <w:t xml:space="preserve"> con un horario de 9:00 a 14:00 horas, o bien, mediante depósito bancario en la institución bancaria BBVA Bancomer al número de cuenta clabe 012150004449469010 o cuenta número 0444946901.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Pr="00E177F5">
        <w:rPr>
          <w:rFonts w:ascii="Arial" w:hAnsi="Arial" w:cs="Arial"/>
          <w:sz w:val="20"/>
          <w:szCs w:val="20"/>
          <w:lang w:val="es-ES_tradnl"/>
        </w:rPr>
        <w:t xml:space="preserve">.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D) ACREDITACIÓN DE LA PERSONALIDAD DE LOS LICITANTES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bookmarkStart w:id="0" w:name="_GoBack"/>
      <w:r w:rsidR="008E7264" w:rsidRPr="008E7264">
        <w:rPr>
          <w:rFonts w:ascii="Arial" w:hAnsi="Arial" w:cs="Arial"/>
          <w:b/>
          <w:sz w:val="20"/>
          <w:szCs w:val="20"/>
        </w:rPr>
        <w:t>13</w:t>
      </w:r>
      <w:r w:rsidR="00712546" w:rsidRPr="00E177F5">
        <w:rPr>
          <w:rFonts w:ascii="Arial" w:hAnsi="Arial" w:cs="Arial"/>
          <w:b/>
          <w:sz w:val="20"/>
          <w:szCs w:val="20"/>
        </w:rPr>
        <w:t xml:space="preserve"> </w:t>
      </w:r>
      <w:bookmarkEnd w:id="0"/>
      <w:r w:rsidR="00712546" w:rsidRPr="00E177F5">
        <w:rPr>
          <w:rFonts w:ascii="Arial" w:hAnsi="Arial" w:cs="Arial"/>
          <w:b/>
          <w:sz w:val="20"/>
          <w:szCs w:val="20"/>
        </w:rPr>
        <w:t>de diciembre de 2021</w:t>
      </w:r>
      <w:r w:rsidRPr="00E177F5">
        <w:rPr>
          <w:rFonts w:ascii="Arial" w:hAnsi="Arial" w:cs="Arial"/>
          <w:sz w:val="20"/>
          <w:szCs w:val="20"/>
        </w:rPr>
        <w:t xml:space="preserve">, en un horario de 9:00 a las </w:t>
      </w:r>
      <w:r w:rsidRPr="00E177F5">
        <w:rPr>
          <w:rFonts w:ascii="Arial" w:hAnsi="Arial" w:cs="Arial"/>
          <w:sz w:val="20"/>
          <w:szCs w:val="20"/>
        </w:rPr>
        <w:lastRenderedPageBreak/>
        <w:t>14:00 horas, a efecto de acreditar la personalidad, quien deberá entregar la documentación que enseguida se indica:</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Copia certificada y simple del acta constitutiva y sus modificaciones, si las hubiere, tratándose de personas morales, o bien, acta de nacimiento si se trata de persona física. </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Copia certificada y simple del poder notariado otorgado por quien tenga facultades para tal efecto, donde consten las facultades del mandatario para obligar a la persona moral.  </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Original y copia simple de la identificación oficial vigente con fotografía de quien quiera acreditar la personalidad, tratándose de persona física, o del representante legal en el caso de personas morales. </w:t>
      </w:r>
    </w:p>
    <w:p w:rsidR="00D43C84" w:rsidRPr="00E177F5" w:rsidRDefault="00D43C84" w:rsidP="00D43C84">
      <w:pPr>
        <w:spacing w:after="0"/>
        <w:ind w:left="72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En su caso copia certificada y simple del poder notariado que otorgue la persona física a favor de quien lo represente ya sea en la apertura de las propuestas o para signar el contrato en el supuesto de que le sea adjudicado el mismo.</w:t>
      </w:r>
    </w:p>
    <w:p w:rsidR="00D43C84" w:rsidRPr="00E177F5" w:rsidRDefault="00D43C84" w:rsidP="00D43C84">
      <w:pPr>
        <w:spacing w:after="0"/>
        <w:ind w:left="36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Original o copia certificada, y copia simple, de la inscripción en el Registro Federal de Contribuyentes.</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Original o copia certificada, y copia simple, del documento que acredite fehacientemente su registro en el Sistema de Información Empresarial Mexicano  por el año </w:t>
      </w:r>
      <w:r w:rsidR="008008CE">
        <w:rPr>
          <w:rFonts w:ascii="Arial" w:hAnsi="Arial" w:cs="Arial"/>
          <w:sz w:val="20"/>
          <w:szCs w:val="20"/>
        </w:rPr>
        <w:t>2021</w:t>
      </w:r>
      <w:r w:rsidRPr="00E177F5">
        <w:rPr>
          <w:rFonts w:ascii="Arial" w:hAnsi="Arial" w:cs="Arial"/>
          <w:sz w:val="20"/>
          <w:szCs w:val="20"/>
        </w:rPr>
        <w:t>.</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Original o copia certificada, y copia simple, del último comprobante de algún servicio del domicilio del licitante.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rPr>
        <w:t>La documentación descrita en este punto deberán presentarse en el orden aquí señalado y los</w:t>
      </w:r>
      <w:r w:rsidRPr="00E177F5">
        <w:rPr>
          <w:rFonts w:ascii="Arial" w:hAnsi="Arial" w:cs="Arial"/>
          <w:sz w:val="20"/>
          <w:szCs w:val="20"/>
          <w:lang w:val="es-ES_tradnl"/>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E177F5">
          <w:rPr>
            <w:rStyle w:val="Hipervnculo"/>
            <w:rFonts w:ascii="Arial" w:hAnsi="Arial" w:cs="Arial"/>
            <w:i/>
            <w:sz w:val="20"/>
            <w:szCs w:val="20"/>
            <w:lang w:val="es-ES_tradnl"/>
          </w:rPr>
          <w:t>juridico.pce@chihuahua.gob.mx</w:t>
        </w:r>
      </w:hyperlink>
      <w:r w:rsidRPr="00E177F5">
        <w:rPr>
          <w:rFonts w:ascii="Arial" w:hAnsi="Arial" w:cs="Arial"/>
          <w:sz w:val="20"/>
          <w:szCs w:val="20"/>
          <w:lang w:val="es-ES_tradnl"/>
        </w:rPr>
        <w:t xml:space="preserve">, debiendo exhibir previamente a la expedición de la constancia los documentos en original.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III.- PRIMERA JUNTA DE ACLARACIONES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 primera junta de aclaraciones de las presentes bases se llevará a cabo el día </w:t>
      </w:r>
      <w:r w:rsidR="00307505">
        <w:rPr>
          <w:rFonts w:ascii="Arial" w:hAnsi="Arial" w:cs="Arial"/>
          <w:b/>
          <w:sz w:val="20"/>
          <w:szCs w:val="20"/>
        </w:rPr>
        <w:t>30</w:t>
      </w:r>
      <w:r w:rsidRPr="00E177F5">
        <w:rPr>
          <w:rFonts w:ascii="Arial" w:hAnsi="Arial" w:cs="Arial"/>
          <w:b/>
          <w:sz w:val="20"/>
          <w:szCs w:val="20"/>
        </w:rPr>
        <w:t xml:space="preserve"> de noviembre de 20</w:t>
      </w:r>
      <w:r w:rsidR="00E177F5" w:rsidRPr="00E177F5">
        <w:rPr>
          <w:rFonts w:ascii="Arial" w:hAnsi="Arial" w:cs="Arial"/>
          <w:b/>
          <w:sz w:val="20"/>
          <w:szCs w:val="20"/>
        </w:rPr>
        <w:t>21</w:t>
      </w:r>
      <w:r w:rsidRPr="00E177F5">
        <w:rPr>
          <w:rFonts w:ascii="Arial" w:hAnsi="Arial" w:cs="Arial"/>
          <w:sz w:val="20"/>
          <w:szCs w:val="20"/>
        </w:rPr>
        <w:t xml:space="preserve">, a las </w:t>
      </w:r>
      <w:r w:rsidR="00E177F5" w:rsidRPr="00E177F5">
        <w:rPr>
          <w:rFonts w:ascii="Arial" w:hAnsi="Arial" w:cs="Arial"/>
          <w:b/>
          <w:sz w:val="20"/>
          <w:szCs w:val="20"/>
        </w:rPr>
        <w:t>10</w:t>
      </w:r>
      <w:r w:rsidRPr="00E177F5">
        <w:rPr>
          <w:rFonts w:ascii="Arial" w:hAnsi="Arial" w:cs="Arial"/>
          <w:b/>
          <w:sz w:val="20"/>
          <w:szCs w:val="20"/>
        </w:rPr>
        <w:t>:00 horas</w:t>
      </w:r>
      <w:r w:rsidRPr="00E177F5">
        <w:rPr>
          <w:rFonts w:ascii="Arial" w:hAnsi="Arial" w:cs="Arial"/>
          <w:sz w:val="20"/>
          <w:szCs w:val="20"/>
        </w:rPr>
        <w:t xml:space="preserve">, </w:t>
      </w:r>
      <w:r w:rsidR="00E177F5" w:rsidRPr="00E177F5">
        <w:rPr>
          <w:rFonts w:ascii="Arial" w:hAnsi="Arial" w:cs="Arial"/>
          <w:sz w:val="20"/>
          <w:szCs w:val="20"/>
        </w:rPr>
        <w:t>en el Auditorio de Pediatría, ubicado en el Primer Piso del Edificio de Consulta Externa de Pensiones Civiles del Estado de Chihuahua, con domicilio en Avenida Teófilo Borunda Ortiz Nº 2900, C.P. 31000, en la Colonia Centro de la Ciudad de Chihuahua.  Resaltando que el acceso a los licitantes a dicha instalación se cerrará en punto de la hora señalada.</w:t>
      </w:r>
    </w:p>
    <w:p w:rsidR="00E177F5" w:rsidRPr="00E177F5" w:rsidRDefault="00E177F5"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lastRenderedPageBreak/>
        <w:t xml:space="preserve">Para facilitar el desarrollo de la junta, las dudas que existan acerca de estas bases deberán formularse por escrito y por medio electrónico (formato Word, no imagen, no PDF) a la dirección </w:t>
      </w:r>
      <w:hyperlink r:id="rId11" w:history="1">
        <w:r w:rsidRPr="00E177F5">
          <w:rPr>
            <w:rFonts w:ascii="Arial" w:hAnsi="Arial" w:cs="Arial"/>
            <w:b/>
            <w:color w:val="0000FF"/>
            <w:sz w:val="20"/>
            <w:szCs w:val="20"/>
            <w:u w:val="single"/>
          </w:rPr>
          <w:t>alicia.beltran@chihuahua.gob.mx</w:t>
        </w:r>
      </w:hyperlink>
      <w:r w:rsidRPr="00E177F5">
        <w:rPr>
          <w:rFonts w:ascii="Arial" w:hAnsi="Arial" w:cs="Arial"/>
          <w:sz w:val="20"/>
          <w:szCs w:val="20"/>
        </w:rPr>
        <w:t xml:space="preserve">, con copia al correo </w:t>
      </w:r>
      <w:hyperlink r:id="rId12" w:history="1">
        <w:r w:rsidRPr="00E177F5">
          <w:rPr>
            <w:rFonts w:ascii="Arial" w:hAnsi="Arial" w:cs="Arial"/>
            <w:b/>
            <w:color w:val="0000FF"/>
            <w:sz w:val="20"/>
            <w:szCs w:val="20"/>
            <w:u w:val="single"/>
          </w:rPr>
          <w:t>sandra.pinon@chihuahua.gob.mx</w:t>
        </w:r>
      </w:hyperlink>
      <w:r w:rsidRPr="00E177F5">
        <w:rPr>
          <w:rFonts w:ascii="Arial" w:hAnsi="Arial" w:cs="Arial"/>
          <w:sz w:val="20"/>
          <w:szCs w:val="20"/>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1.</w:t>
      </w:r>
      <w:r w:rsidRPr="00E177F5">
        <w:rPr>
          <w:rFonts w:ascii="Arial" w:hAnsi="Arial" w:cs="Arial"/>
          <w:sz w:val="20"/>
          <w:szCs w:val="20"/>
        </w:rPr>
        <w:tab/>
        <w:t>Nombre y domicilio del licitante</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2.</w:t>
      </w:r>
      <w:r w:rsidRPr="00E177F5">
        <w:rPr>
          <w:rFonts w:ascii="Arial" w:hAnsi="Arial" w:cs="Arial"/>
          <w:sz w:val="20"/>
          <w:szCs w:val="20"/>
        </w:rPr>
        <w:tab/>
        <w:t>Registro Federal de Contribuyentes</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3.</w:t>
      </w:r>
      <w:r w:rsidRPr="00E177F5">
        <w:rPr>
          <w:rFonts w:ascii="Arial" w:hAnsi="Arial" w:cs="Arial"/>
          <w:sz w:val="20"/>
          <w:szCs w:val="20"/>
        </w:rPr>
        <w:tab/>
        <w:t>En su caso, nombre del apoderado legal o representante</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4.</w:t>
      </w:r>
      <w:r w:rsidRPr="00E177F5">
        <w:rPr>
          <w:rFonts w:ascii="Arial" w:hAnsi="Arial" w:cs="Arial"/>
          <w:sz w:val="20"/>
          <w:szCs w:val="20"/>
        </w:rPr>
        <w:tab/>
        <w:t>En caso de persona moral se deberá señalar el objeto social de la empresa</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5.</w:t>
      </w:r>
      <w:r w:rsidRPr="00E177F5">
        <w:rPr>
          <w:rFonts w:ascii="Arial" w:hAnsi="Arial" w:cs="Arial"/>
          <w:sz w:val="20"/>
          <w:szCs w:val="20"/>
        </w:rPr>
        <w:tab/>
        <w:t xml:space="preserve">Tratándose de persona física, indicar la actividad empresarial.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El servidor público que presida la junta de aclaraciones podrá suspender la sesión, en razón del número de solicitudes de aclaración recibidas o del tiempo que se emplearía en darles contestación, </w:t>
      </w:r>
      <w:r w:rsidRPr="00E177F5">
        <w:rPr>
          <w:rFonts w:ascii="Arial" w:hAnsi="Arial" w:cs="Arial"/>
          <w:sz w:val="20"/>
          <w:szCs w:val="20"/>
        </w:rPr>
        <w:lastRenderedPageBreak/>
        <w:t>informando a los licitantes la hora en que se continuará con la junta de aclaraciones la cual deberá ser en esa misma fecha.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D43C84" w:rsidRDefault="00D43C84" w:rsidP="00D43C84">
      <w:pPr>
        <w:spacing w:after="0"/>
        <w:jc w:val="both"/>
        <w:rPr>
          <w:rFonts w:ascii="Arial" w:hAnsi="Arial" w:cs="Arial"/>
          <w:b/>
          <w:sz w:val="20"/>
          <w:szCs w:val="20"/>
        </w:rPr>
      </w:pPr>
    </w:p>
    <w:p w:rsidR="00623BA8" w:rsidRPr="00E177F5" w:rsidRDefault="00623BA8"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IV.- ACTO DE RECEPCIÓN Y APERTURA  DE PROPOSICIONES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El acto de recepción y apertura de proposiciones técnicas y económicas se llevará a cabo en un solo acto y tendrá verificativo el día </w:t>
      </w:r>
      <w:r w:rsidR="00307505">
        <w:rPr>
          <w:rFonts w:ascii="Arial" w:hAnsi="Arial" w:cs="Arial"/>
          <w:b/>
          <w:sz w:val="20"/>
          <w:szCs w:val="20"/>
        </w:rPr>
        <w:t>14</w:t>
      </w:r>
      <w:r w:rsidRPr="00E177F5">
        <w:rPr>
          <w:rFonts w:ascii="Arial" w:hAnsi="Arial" w:cs="Arial"/>
          <w:b/>
          <w:sz w:val="20"/>
          <w:szCs w:val="20"/>
        </w:rPr>
        <w:t xml:space="preserve"> de </w:t>
      </w:r>
      <w:r w:rsidR="00343967">
        <w:rPr>
          <w:rFonts w:ascii="Arial" w:hAnsi="Arial" w:cs="Arial"/>
          <w:b/>
          <w:sz w:val="20"/>
          <w:szCs w:val="20"/>
        </w:rPr>
        <w:t>diciembre</w:t>
      </w:r>
      <w:r w:rsidRPr="00E177F5">
        <w:rPr>
          <w:rFonts w:ascii="Arial" w:hAnsi="Arial" w:cs="Arial"/>
          <w:b/>
          <w:sz w:val="20"/>
          <w:szCs w:val="20"/>
        </w:rPr>
        <w:t xml:space="preserve"> de 20</w:t>
      </w:r>
      <w:r w:rsidR="00343967">
        <w:rPr>
          <w:rFonts w:ascii="Arial" w:hAnsi="Arial" w:cs="Arial"/>
          <w:b/>
          <w:sz w:val="20"/>
          <w:szCs w:val="20"/>
        </w:rPr>
        <w:t>21</w:t>
      </w:r>
      <w:r w:rsidRPr="00E177F5">
        <w:rPr>
          <w:rFonts w:ascii="Arial" w:hAnsi="Arial" w:cs="Arial"/>
          <w:b/>
          <w:sz w:val="20"/>
          <w:szCs w:val="20"/>
        </w:rPr>
        <w:t>, a las 1</w:t>
      </w:r>
      <w:r w:rsidR="00343967">
        <w:rPr>
          <w:rFonts w:ascii="Arial" w:hAnsi="Arial" w:cs="Arial"/>
          <w:b/>
          <w:sz w:val="20"/>
          <w:szCs w:val="20"/>
        </w:rPr>
        <w:t>0</w:t>
      </w:r>
      <w:r w:rsidRPr="00E177F5">
        <w:rPr>
          <w:rFonts w:ascii="Arial" w:hAnsi="Arial" w:cs="Arial"/>
          <w:b/>
          <w:sz w:val="20"/>
          <w:szCs w:val="20"/>
        </w:rPr>
        <w:t>:00 horas</w:t>
      </w:r>
      <w:r w:rsidRPr="00E177F5">
        <w:rPr>
          <w:rFonts w:ascii="Arial" w:hAnsi="Arial" w:cs="Arial"/>
          <w:sz w:val="20"/>
          <w:szCs w:val="20"/>
        </w:rPr>
        <w:t xml:space="preserve">, en presencia de los licitantes, </w:t>
      </w:r>
      <w:r w:rsidR="00343967" w:rsidRPr="00343967">
        <w:rPr>
          <w:rFonts w:ascii="Arial" w:hAnsi="Arial" w:cs="Arial"/>
          <w:sz w:val="20"/>
          <w:szCs w:val="20"/>
        </w:rPr>
        <w:t>en el Auditorio de Pediatría, ubicado en el Primer Piso del Edificio de Consulta Externa de Pensiones Civiles del Estado de Chihuahua, con domicilio en Avenida Teófilo Borunda Ortiz Nº 2900, C.P. 31000, en la Colonia Centro de la Ciudad de Chihuahua.  Resaltando que el acceso a los licitantes a dicha instalación se cerrará en punto de la hora señalada.</w:t>
      </w:r>
    </w:p>
    <w:p w:rsidR="00D43C84" w:rsidRDefault="00D43C84" w:rsidP="00D43C84">
      <w:pPr>
        <w:spacing w:after="0"/>
        <w:jc w:val="both"/>
        <w:rPr>
          <w:rFonts w:ascii="Arial" w:hAnsi="Arial" w:cs="Arial"/>
          <w:sz w:val="20"/>
          <w:szCs w:val="20"/>
        </w:rPr>
      </w:pPr>
    </w:p>
    <w:p w:rsidR="00C547B1" w:rsidRDefault="00C547B1" w:rsidP="00C547B1">
      <w:pPr>
        <w:spacing w:after="0"/>
        <w:jc w:val="both"/>
        <w:rPr>
          <w:rFonts w:ascii="Arial" w:hAnsi="Arial" w:cs="Arial"/>
          <w:sz w:val="20"/>
          <w:szCs w:val="20"/>
        </w:rPr>
      </w:pPr>
      <w:r>
        <w:rPr>
          <w:rFonts w:ascii="Arial" w:hAnsi="Arial" w:cs="Arial"/>
          <w:sz w:val="20"/>
          <w:szCs w:val="20"/>
        </w:rPr>
        <w:t>Se podrá recibir propuestas por mensajería, previamente al acto de recepción y apertura de propuestas.</w:t>
      </w:r>
    </w:p>
    <w:p w:rsidR="00C547B1" w:rsidRPr="00E177F5" w:rsidRDefault="00C547B1"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Las propuestas se presentarán en sobres cerrados de manera inviolable, debidamente identificados con datos de la licitación y el licitante, en uno se presentará la propuesta técnica y en otro la propuesta económica.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Posteriormente se abrirán los sobres que contengan las propuestas técnicas con la documentación requerida en estas bases, efectuando la evaluación en forma cuantitativa del cumplimiento con </w:t>
      </w:r>
      <w:r w:rsidRPr="00E177F5">
        <w:rPr>
          <w:rFonts w:ascii="Arial" w:hAnsi="Arial" w:cs="Arial"/>
          <w:sz w:val="20"/>
          <w:szCs w:val="20"/>
        </w:rPr>
        <w:lastRenderedPageBreak/>
        <w:t>respecto a lo solicitado, desechándose aquellas que hayan omitido alguno de los requisitos señalados para la propuesta técnica.</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Una vez que la convocante haya recibido la totalidad de las propuestas que hayan cumplido con los requisitos solicitados, se solicitará a los licitantes presentes para que rubriquen la totalidad de </w:t>
      </w:r>
      <w:r w:rsidR="009D1D1F">
        <w:rPr>
          <w:rFonts w:ascii="Arial" w:hAnsi="Arial" w:cs="Arial"/>
          <w:sz w:val="20"/>
          <w:szCs w:val="20"/>
          <w:lang w:val="es-ES_tradnl"/>
        </w:rPr>
        <w:t>las propuestas técnicas (Anexo I</w:t>
      </w:r>
      <w:r w:rsidRPr="00E177F5">
        <w:rPr>
          <w:rFonts w:ascii="Arial" w:hAnsi="Arial" w:cs="Arial"/>
          <w:sz w:val="20"/>
          <w:szCs w:val="20"/>
          <w:lang w:val="es-ES_tradnl"/>
        </w:rPr>
        <w:t xml:space="preserve">) y económicas (Anexo </w:t>
      </w:r>
      <w:r w:rsidR="009D1D1F">
        <w:rPr>
          <w:rFonts w:ascii="Arial" w:hAnsi="Arial" w:cs="Arial"/>
          <w:sz w:val="20"/>
          <w:szCs w:val="20"/>
          <w:lang w:val="es-ES_tradnl"/>
        </w:rPr>
        <w:t>II</w:t>
      </w:r>
      <w:r w:rsidRPr="00E177F5">
        <w:rPr>
          <w:rFonts w:ascii="Arial" w:hAnsi="Arial" w:cs="Arial"/>
          <w:sz w:val="20"/>
          <w:szCs w:val="20"/>
          <w:lang w:val="es-ES_tradnl"/>
        </w:rPr>
        <w:t xml:space="preserve">) aceptadas, o bien, se podrá solicitar, que entre los participantes se elija a una persona o más para que rubrique dichos documentos.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Los sobres que contengan las propuestas aceptadas quedarán bajo custodia de la convocante hasta la emisión del fallo.</w:t>
      </w:r>
      <w:r w:rsidRPr="00E177F5">
        <w:rPr>
          <w:rFonts w:ascii="Arial" w:hAnsi="Arial" w:cs="Arial"/>
          <w:sz w:val="20"/>
          <w:szCs w:val="20"/>
        </w:rPr>
        <w:t xml:space="preserve"> </w:t>
      </w:r>
      <w:r w:rsidRPr="00E177F5">
        <w:rPr>
          <w:rFonts w:ascii="Arial" w:hAnsi="Arial" w:cs="Arial"/>
          <w:sz w:val="20"/>
          <w:szCs w:val="20"/>
          <w:lang w:val="es-ES_tradnl"/>
        </w:rPr>
        <w:t>Las propuestas desechadas permanecerán bajo custodia de la convocante al menos quince días hábiles contados a partir de la fecha en que se dé a conocer el fallo de la licitación.</w:t>
      </w:r>
    </w:p>
    <w:p w:rsidR="009D1D1F" w:rsidRDefault="009D1D1F" w:rsidP="00D43C84">
      <w:pPr>
        <w:spacing w:after="0"/>
        <w:jc w:val="both"/>
        <w:rPr>
          <w:rFonts w:ascii="Arial" w:hAnsi="Arial" w:cs="Arial"/>
          <w:b/>
          <w:sz w:val="20"/>
          <w:szCs w:val="20"/>
        </w:rPr>
      </w:pPr>
    </w:p>
    <w:p w:rsidR="00A9222C" w:rsidRPr="009B087D" w:rsidRDefault="00A9222C" w:rsidP="00A9222C">
      <w:pPr>
        <w:jc w:val="both"/>
        <w:rPr>
          <w:rFonts w:ascii="Arial" w:eastAsia="Times New Roman" w:hAnsi="Arial" w:cs="Arial"/>
          <w:b/>
          <w:sz w:val="20"/>
          <w:szCs w:val="20"/>
          <w:lang w:val="es-ES" w:eastAsia="es-ES"/>
        </w:rPr>
      </w:pPr>
      <w:r w:rsidRPr="009B087D">
        <w:rPr>
          <w:rFonts w:ascii="Arial" w:hAnsi="Arial" w:cs="Arial"/>
          <w:b/>
          <w:sz w:val="20"/>
          <w:szCs w:val="20"/>
        </w:rPr>
        <w:lastRenderedPageBreak/>
        <w:t xml:space="preserve">V.- </w:t>
      </w:r>
      <w:r w:rsidRPr="009B087D">
        <w:rPr>
          <w:rFonts w:ascii="Arial" w:eastAsia="Times New Roman" w:hAnsi="Arial" w:cs="Arial"/>
          <w:b/>
          <w:sz w:val="20"/>
          <w:szCs w:val="20"/>
          <w:lang w:val="es-ES" w:eastAsia="es-ES"/>
        </w:rPr>
        <w:t>PRESENTACIÓN DE PROPUESTAS CONJUNTAS</w:t>
      </w: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sz w:val="20"/>
          <w:szCs w:val="20"/>
          <w:lang w:val="es-ES" w:eastAsia="es-ES"/>
        </w:rPr>
        <w:t xml:space="preserve">Dos o más licitantes podrán presentar propuesta de forma conjunta, por lo que agruparse para presentar una proposición, cumpliendo los siguientes aspectos: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a)</w:t>
      </w:r>
      <w:r w:rsidRPr="009B087D">
        <w:rPr>
          <w:rFonts w:ascii="Arial" w:eastAsia="Times New Roman" w:hAnsi="Arial" w:cs="Arial"/>
          <w:sz w:val="20"/>
          <w:szCs w:val="20"/>
          <w:lang w:val="es-ES" w:eastAsia="es-ES"/>
        </w:rPr>
        <w:t xml:space="preserve"> Cualquiera de los integrantes de la agrupación, podrá presentar el escrito mediante el cual manifieste su interés en participar en la junta de aclaraciones y en el procedimiento de contratación;  </w:t>
      </w:r>
    </w:p>
    <w:p w:rsidR="00A9222C" w:rsidRPr="009B087D" w:rsidRDefault="00A9222C" w:rsidP="00A9222C">
      <w:pPr>
        <w:spacing w:after="0"/>
        <w:jc w:val="both"/>
        <w:rPr>
          <w:rFonts w:ascii="Arial" w:eastAsia="Times New Roman" w:hAnsi="Arial" w:cs="Arial"/>
          <w:b/>
          <w:sz w:val="20"/>
          <w:szCs w:val="20"/>
          <w:lang w:val="es-ES" w:eastAsia="es-ES"/>
        </w:rPr>
      </w:pP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b)</w:t>
      </w:r>
      <w:r w:rsidRPr="009B087D">
        <w:rPr>
          <w:rFonts w:ascii="Arial" w:eastAsia="Times New Roman" w:hAnsi="Arial" w:cs="Arial"/>
          <w:sz w:val="20"/>
          <w:szCs w:val="20"/>
          <w:lang w:val="es-ES" w:eastAsia="es-ES"/>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1)</w:t>
      </w:r>
      <w:r w:rsidRPr="009B087D">
        <w:rPr>
          <w:rFonts w:ascii="Arial" w:eastAsia="Times New Roman" w:hAnsi="Arial" w:cs="Arial"/>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A9222C" w:rsidRPr="009B087D" w:rsidRDefault="00A9222C" w:rsidP="00A9222C">
      <w:pPr>
        <w:spacing w:after="0"/>
        <w:ind w:left="284"/>
        <w:jc w:val="both"/>
        <w:rPr>
          <w:rFonts w:ascii="Arial" w:eastAsia="Times New Roman" w:hAnsi="Arial" w:cs="Arial"/>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 xml:space="preserve"> 2)</w:t>
      </w:r>
      <w:r w:rsidRPr="009B087D">
        <w:rPr>
          <w:rFonts w:ascii="Arial" w:eastAsia="Times New Roman" w:hAnsi="Arial" w:cs="Arial"/>
          <w:sz w:val="20"/>
          <w:szCs w:val="20"/>
          <w:lang w:val="es-ES" w:eastAsia="es-ES"/>
        </w:rPr>
        <w:t xml:space="preserve"> Nombre y domicilio de los representantes de cada una de las personas agrupadas, señalando, en su caso, los datos de las escrituras públicas con las que acrediten las facultades de representación;  </w:t>
      </w:r>
    </w:p>
    <w:p w:rsidR="00A9222C" w:rsidRPr="009B087D" w:rsidRDefault="00A9222C" w:rsidP="00A9222C">
      <w:pPr>
        <w:spacing w:after="0"/>
        <w:ind w:left="284"/>
        <w:jc w:val="both"/>
        <w:rPr>
          <w:rFonts w:ascii="Arial" w:eastAsia="Times New Roman" w:hAnsi="Arial" w:cs="Arial"/>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3)</w:t>
      </w:r>
      <w:r w:rsidRPr="009B087D">
        <w:rPr>
          <w:rFonts w:ascii="Arial" w:eastAsia="Times New Roman" w:hAnsi="Arial" w:cs="Arial"/>
          <w:sz w:val="20"/>
          <w:szCs w:val="20"/>
          <w:lang w:val="es-ES" w:eastAsia="es-ES"/>
        </w:rPr>
        <w:t xml:space="preserve"> Designación de un representante común, otorgándole poder amplio y suficiente, para atender todo lo relacionado con la proposición y con el procedimiento de licitación pública;  </w:t>
      </w:r>
    </w:p>
    <w:p w:rsidR="00A9222C" w:rsidRPr="009B087D" w:rsidRDefault="00A9222C" w:rsidP="00A9222C">
      <w:pPr>
        <w:spacing w:after="0"/>
        <w:ind w:left="284"/>
        <w:jc w:val="both"/>
        <w:rPr>
          <w:rFonts w:ascii="Arial" w:eastAsia="Times New Roman" w:hAnsi="Arial" w:cs="Arial"/>
          <w:b/>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4)</w:t>
      </w:r>
      <w:r w:rsidRPr="009B087D">
        <w:rPr>
          <w:rFonts w:ascii="Arial" w:eastAsia="Times New Roman" w:hAnsi="Arial" w:cs="Arial"/>
          <w:sz w:val="20"/>
          <w:szCs w:val="20"/>
          <w:lang w:val="es-ES" w:eastAsia="es-ES"/>
        </w:rPr>
        <w:t xml:space="preserve"> Descripción de las obligaciones del contrato que a cada una de las partes le corresponderá cumplir, así como la manera en que se exigirá el cumplimiento de las mismas; </w:t>
      </w:r>
    </w:p>
    <w:p w:rsidR="00A9222C" w:rsidRPr="009B087D" w:rsidRDefault="00A9222C" w:rsidP="00A9222C">
      <w:pPr>
        <w:spacing w:after="0"/>
        <w:ind w:left="284"/>
        <w:jc w:val="both"/>
        <w:rPr>
          <w:rFonts w:ascii="Arial" w:eastAsia="Times New Roman" w:hAnsi="Arial" w:cs="Arial"/>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5)</w:t>
      </w:r>
      <w:r w:rsidRPr="009B087D">
        <w:rPr>
          <w:rFonts w:ascii="Arial" w:eastAsia="Times New Roman" w:hAnsi="Arial" w:cs="Arial"/>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A9222C" w:rsidRPr="009B087D" w:rsidRDefault="00A9222C" w:rsidP="00A9222C">
      <w:pPr>
        <w:spacing w:after="0"/>
        <w:ind w:left="284"/>
        <w:jc w:val="both"/>
        <w:rPr>
          <w:rFonts w:ascii="Arial" w:eastAsia="Times New Roman" w:hAnsi="Arial" w:cs="Arial"/>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6)</w:t>
      </w:r>
      <w:r w:rsidRPr="009B087D">
        <w:rPr>
          <w:rFonts w:ascii="Arial" w:eastAsia="Times New Roman" w:hAnsi="Arial" w:cs="Arial"/>
          <w:sz w:val="20"/>
          <w:szCs w:val="20"/>
          <w:lang w:val="es-ES" w:eastAsia="es-ES"/>
        </w:rPr>
        <w:t xml:space="preserve"> Las empresas asociadas deberán tener objetos sociales que estén relacionadas con la materia de los bienes o servicios materia de licitación.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c)</w:t>
      </w:r>
      <w:r w:rsidRPr="009B087D">
        <w:rPr>
          <w:rFonts w:ascii="Arial" w:eastAsia="Times New Roman" w:hAnsi="Arial" w:cs="Arial"/>
          <w:sz w:val="20"/>
          <w:szCs w:val="20"/>
          <w:lang w:val="es-ES" w:eastAsia="es-ES"/>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sz w:val="20"/>
          <w:szCs w:val="20"/>
          <w:lang w:val="es-ES" w:eastAsia="es-ES"/>
        </w:rPr>
        <w:lastRenderedPageBreak/>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d) </w:t>
      </w:r>
      <w:r w:rsidRPr="009B087D">
        <w:rPr>
          <w:rFonts w:ascii="Arial" w:eastAsia="Times New Roman" w:hAnsi="Arial" w:cs="Arial"/>
          <w:sz w:val="20"/>
          <w:szCs w:val="20"/>
          <w:lang w:val="es-ES" w:eastAsia="es-ES"/>
        </w:rPr>
        <w:t>Para cumplir con el capital contable, en su caso, requerido por la convocante, se podrán sumar los correspondientes a cada una de las personas integrantes de la agrupación;</w:t>
      </w: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e) </w:t>
      </w:r>
      <w:r w:rsidRPr="009B087D">
        <w:rPr>
          <w:rFonts w:ascii="Arial" w:eastAsia="Times New Roman" w:hAnsi="Arial" w:cs="Arial"/>
          <w:sz w:val="20"/>
          <w:szCs w:val="20"/>
          <w:lang w:val="es-ES" w:eastAsia="es-ES"/>
        </w:rPr>
        <w:t>Se deberá indicar en la garantía de cumplimiento y de vicios ocultos, y en su caso la de anticipo, que será otorgada por todas las personas integrantes de la propuesta conjunta en un solo documento. De manera preferente será otorgada mediante fianza;</w:t>
      </w: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f) </w:t>
      </w:r>
      <w:r w:rsidRPr="009B087D">
        <w:rPr>
          <w:rFonts w:ascii="Arial" w:eastAsia="Times New Roman" w:hAnsi="Arial" w:cs="Arial"/>
          <w:sz w:val="20"/>
          <w:szCs w:val="20"/>
          <w:lang w:val="es-ES" w:eastAsia="es-ES"/>
        </w:rPr>
        <w:t>La facturación y cobro se realizará por la persona o empresa que determinen los integrantes de la propuesta conjunta; y</w:t>
      </w: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hAnsi="Arial" w:cs="Arial"/>
          <w:b/>
          <w:sz w:val="20"/>
          <w:szCs w:val="20"/>
        </w:rPr>
      </w:pPr>
      <w:r w:rsidRPr="009B087D">
        <w:rPr>
          <w:rFonts w:ascii="Arial" w:eastAsia="Times New Roman" w:hAnsi="Arial" w:cs="Arial"/>
          <w:sz w:val="20"/>
          <w:szCs w:val="20"/>
          <w:lang w:val="es-ES" w:eastAsia="es-ES"/>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A9222C" w:rsidRDefault="00A9222C"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V</w:t>
      </w:r>
      <w:r w:rsidR="00A9222C">
        <w:rPr>
          <w:rFonts w:ascii="Arial" w:hAnsi="Arial" w:cs="Arial"/>
          <w:b/>
          <w:sz w:val="20"/>
          <w:szCs w:val="20"/>
        </w:rPr>
        <w:t>I</w:t>
      </w:r>
      <w:r w:rsidRPr="00E177F5">
        <w:rPr>
          <w:rFonts w:ascii="Arial" w:hAnsi="Arial" w:cs="Arial"/>
          <w:b/>
          <w:sz w:val="20"/>
          <w:szCs w:val="20"/>
        </w:rPr>
        <w:t>.- GARANTÍAS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A) GARANTÍA RELATIVA AL CUMPLIMIENTO DEL CONTRATO</w:t>
      </w:r>
    </w:p>
    <w:p w:rsidR="00D43C84" w:rsidRPr="00E177F5" w:rsidRDefault="00D43C84" w:rsidP="00D43C84">
      <w:pPr>
        <w:spacing w:after="0"/>
        <w:ind w:left="360"/>
        <w:jc w:val="both"/>
        <w:rPr>
          <w:rFonts w:ascii="Arial" w:hAnsi="Arial" w:cs="Arial"/>
          <w:b/>
          <w:sz w:val="20"/>
          <w:szCs w:val="20"/>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rPr>
        <w:t xml:space="preserve">El licitante que resulte adjudicado deberá constituir y entregar a más tardar dentro de los diez días hábiles siguientes a la celebración del contrato una póliza de fianza en moneda nacional </w:t>
      </w:r>
      <w:r w:rsidRPr="00E177F5">
        <w:rPr>
          <w:rFonts w:ascii="Arial" w:hAnsi="Arial" w:cs="Arial"/>
          <w:sz w:val="20"/>
          <w:szCs w:val="20"/>
          <w:lang w:val="es-ES_tradnl"/>
        </w:rPr>
        <w:t>expedida por una Institución Afianzadora legalmente autorizada, acreditada y domiciliada en el Estado de Chihuahua</w:t>
      </w:r>
      <w:r w:rsidRPr="00E177F5">
        <w:rPr>
          <w:rFonts w:ascii="Arial" w:hAnsi="Arial" w:cs="Arial"/>
          <w:sz w:val="20"/>
          <w:szCs w:val="20"/>
        </w:rPr>
        <w:t xml:space="preserve">, a favor de Pensiones Civiles del Estado de Chihuahua, por un importe equivalente al 10% del importe máximo de la propuesta económica, sin incluir el Impuesto al Valor Agregado, como garantía de su obligación contractual, </w:t>
      </w:r>
      <w:r w:rsidRPr="00E177F5">
        <w:rPr>
          <w:rFonts w:ascii="Arial" w:hAnsi="Arial" w:cs="Arial"/>
          <w:sz w:val="20"/>
          <w:szCs w:val="20"/>
          <w:lang w:val="es-ES_tradnl"/>
        </w:rPr>
        <w:t>de conformidad con lo establecido en los artículos 84, fracción II, de la Ley de Adquisiciones, Arrendamientos y Contratación de Servicios del Estado de Chihuahua y 86 de su Reglamento, esta garantía permanecerá vigente hasta que el proveedor haya entregado de conformidad la totalidad de los bienes objeto del contrato.</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Si el monto máximo de adjudicación de la(s) partida(s)  que se haga al proveedor no excede de la cantidad de </w:t>
      </w:r>
      <w:r w:rsidR="001B1429" w:rsidRPr="001B1429">
        <w:rPr>
          <w:rFonts w:ascii="Arial" w:hAnsi="Arial" w:cs="Arial"/>
          <w:sz w:val="20"/>
          <w:szCs w:val="20"/>
          <w:lang w:val="es-ES_tradnl"/>
        </w:rPr>
        <w:t>$354,178.49 (TRESCIENTOS CINCUENTA Y CUATRO MIL CIENTO SETENTA Y OCHO PESOS 49/100 M.N.)</w:t>
      </w:r>
      <w:r w:rsidR="001B1429" w:rsidRPr="004F3677">
        <w:rPr>
          <w:rFonts w:ascii="Arial" w:hAnsi="Arial" w:cs="Arial"/>
          <w:sz w:val="20"/>
          <w:szCs w:val="20"/>
          <w:lang w:val="es-ES_tradnl"/>
        </w:rPr>
        <w:t xml:space="preserve"> </w:t>
      </w:r>
      <w:r w:rsidR="009D1D1F" w:rsidRPr="009D1D1F">
        <w:rPr>
          <w:rFonts w:ascii="Arial" w:hAnsi="Arial" w:cs="Arial"/>
          <w:sz w:val="20"/>
          <w:szCs w:val="20"/>
          <w:lang w:val="es-ES_tradnl"/>
        </w:rPr>
        <w:t>sin incluir el Impuesto al Valor Agregado</w:t>
      </w:r>
      <w:r w:rsidR="009D1D1F">
        <w:rPr>
          <w:rFonts w:ascii="Arial" w:hAnsi="Arial" w:cs="Arial"/>
          <w:sz w:val="20"/>
          <w:szCs w:val="20"/>
          <w:lang w:val="es-ES_tradnl"/>
        </w:rPr>
        <w:t>,</w:t>
      </w:r>
      <w:r w:rsidRPr="00E177F5">
        <w:rPr>
          <w:rFonts w:ascii="Arial" w:hAnsi="Arial" w:cs="Arial"/>
          <w:sz w:val="20"/>
          <w:szCs w:val="20"/>
          <w:lang w:val="es-ES_tradnl"/>
        </w:rPr>
        <w:t xml:space="preserve"> podrá sustituir la garantía antes precisada por la de un cheque cruzado a favor de Pensiones Civiles del Estado de Chihuahua, la cual se emitirá en el mismo plazo, términos y porcentaje y antes precisados. </w:t>
      </w:r>
    </w:p>
    <w:p w:rsidR="00D43C84" w:rsidRPr="00E177F5" w:rsidRDefault="00D43C84" w:rsidP="00D43C84">
      <w:pPr>
        <w:spacing w:after="0"/>
        <w:ind w:hanging="811"/>
        <w:jc w:val="both"/>
        <w:rPr>
          <w:rFonts w:ascii="Arial" w:hAnsi="Arial" w:cs="Arial"/>
          <w:sz w:val="20"/>
          <w:szCs w:val="20"/>
          <w:lang w:val="es-ES_tradnl"/>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B) GARANTÍA PARA RESPONDER POR EL SANEAMIENTO EN CASO DE EVICCIÓN, VICIOS OCULTOS, DAÑOS Y PERJUICIOS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Cs/>
          <w:sz w:val="20"/>
          <w:szCs w:val="20"/>
        </w:rPr>
      </w:pPr>
      <w:r w:rsidRPr="00E177F5">
        <w:rPr>
          <w:rFonts w:ascii="Arial" w:hAnsi="Arial" w:cs="Arial"/>
          <w:sz w:val="20"/>
          <w:szCs w:val="20"/>
        </w:rPr>
        <w:t xml:space="preserve">El proveedor que resulte adjudicado deberá constituir y entregar antes 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Impuesto al Valor Agregado, como garantía para responder por el saneamiento para los casos de evicción, vicios ocultos, daños o perjuicios que llegaren a resultar para la convocante con motivo de los bienes que se adquieran, </w:t>
      </w:r>
      <w:r w:rsidRPr="00E177F5">
        <w:rPr>
          <w:rFonts w:ascii="Arial" w:hAnsi="Arial" w:cs="Arial"/>
          <w:bCs/>
          <w:sz w:val="20"/>
          <w:szCs w:val="20"/>
        </w:rPr>
        <w:t>garantía que deberá permanecer vigente durante 12  meses posteriores a la fecha de la última entrega de los bienes, de conformidad con lo establecido en los artículos 84, fracción III, de la Ley de Adquisiciones, Arrendamientos y Contratación de Servicios del Estado de Chihuahua y 86 de su Reglamento.</w:t>
      </w:r>
    </w:p>
    <w:p w:rsidR="00D43C84" w:rsidRPr="00E177F5" w:rsidRDefault="00D43C84" w:rsidP="00D43C84">
      <w:pPr>
        <w:spacing w:after="0"/>
        <w:jc w:val="both"/>
        <w:rPr>
          <w:rFonts w:ascii="Arial" w:hAnsi="Arial" w:cs="Arial"/>
          <w:bCs/>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Si el monto máximo de adjudicación de la(s) partida(s)  que se haga al proveedor no excede de la cantidad de </w:t>
      </w:r>
      <w:r w:rsidR="001B1429" w:rsidRPr="001B1429">
        <w:rPr>
          <w:rFonts w:ascii="Arial" w:hAnsi="Arial" w:cs="Arial"/>
          <w:sz w:val="20"/>
          <w:szCs w:val="20"/>
          <w:lang w:val="es-ES_tradnl"/>
        </w:rPr>
        <w:t>$354,178.49 (TRESCIENTOS CINCUENTA Y CUATRO MIL CIENTO SETENTA Y OCHO PESOS 49/100 M.N.)</w:t>
      </w:r>
      <w:r w:rsidR="009D1D1F" w:rsidRPr="004F3677">
        <w:rPr>
          <w:rFonts w:ascii="Arial" w:hAnsi="Arial" w:cs="Arial"/>
          <w:sz w:val="20"/>
          <w:szCs w:val="20"/>
          <w:lang w:val="es-ES_tradnl"/>
        </w:rPr>
        <w:t xml:space="preserve"> sin incluir el Impuesto al Valor Agregado</w:t>
      </w:r>
      <w:r w:rsidRPr="00E177F5">
        <w:rPr>
          <w:rFonts w:ascii="Arial" w:hAnsi="Arial" w:cs="Arial"/>
          <w:sz w:val="20"/>
          <w:szCs w:val="20"/>
        </w:rPr>
        <w:t>, podrá sustituir la garantía antes precisada por la de un cheque cruzado a favor de Pensiones Civiles del Estado de Chihuahua, la cual se emitirá en el mismo plazo, términos y porcentaje y antes precisados.</w:t>
      </w:r>
      <w:r w:rsidR="009D1D1F">
        <w:rPr>
          <w:rFonts w:ascii="Arial" w:hAnsi="Arial" w:cs="Arial"/>
          <w:sz w:val="20"/>
          <w:szCs w:val="20"/>
        </w:rPr>
        <w:t xml:space="preserve"> </w:t>
      </w:r>
      <w:r w:rsidR="001B1429">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No se aceptará otra forma distinta a las señaladas anteriormente para garantizar cada una de las obligaciones. Los requisitos que deben cumplir cada una de las garantías serán proporcionados al licitante que resulte adjudicado en el fallo.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VI</w:t>
      </w:r>
      <w:r w:rsidR="00A9222C">
        <w:rPr>
          <w:rFonts w:ascii="Arial" w:hAnsi="Arial" w:cs="Arial"/>
          <w:b/>
          <w:sz w:val="20"/>
          <w:szCs w:val="20"/>
        </w:rPr>
        <w:t>I</w:t>
      </w:r>
      <w:r w:rsidRPr="00E177F5">
        <w:rPr>
          <w:rFonts w:ascii="Arial" w:hAnsi="Arial" w:cs="Arial"/>
          <w:b/>
          <w:sz w:val="20"/>
          <w:szCs w:val="20"/>
        </w:rPr>
        <w:t>.- INSTRUCCIONES PARA ELABORAR LAS PROPUESTAS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El licitante que desee participar deberá presentar sólo una propuesta por la partida única, en caso de presentar más de una propuesta, será desechada su propuesta.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w:t>
      </w:r>
      <w:r w:rsidRPr="00E177F5">
        <w:rPr>
          <w:rFonts w:ascii="Arial" w:hAnsi="Arial" w:cs="Arial"/>
          <w:sz w:val="20"/>
          <w:szCs w:val="20"/>
        </w:rPr>
        <w:lastRenderedPageBreak/>
        <w:t>alguna hoja y la omisión pueda ser cubierta con información contenida en la propia proposición o con los documentos distintos a la misma, la convocante tampoco podrá desechar la proposición.</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Dicho escrito contendrá bajo protesta de decir verdad por parte de su firmante, los datos siguientes: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a) Del licitante: Registro Federal de Contribuyentes, nombre y domicilio.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b) De su apoderado o representante: Registro Federal de Contribuyentes y nombre.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c) Tratándose de personas morales, además se señalará la descripción del objeto social de la empresa, así como datos de registro de las escrituras que contenga el acta constitutiva y las facultades del compareciente al acto.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C547B1" w:rsidRDefault="00C547B1"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PROPUESTA TÉCNICA: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Estará integrada con la documentación que detalle los bienes que se consideran en </w:t>
      </w:r>
      <w:r w:rsidR="00F35A8E">
        <w:rPr>
          <w:rFonts w:ascii="Arial" w:hAnsi="Arial" w:cs="Arial"/>
          <w:sz w:val="20"/>
          <w:szCs w:val="20"/>
        </w:rPr>
        <w:t>los</w:t>
      </w:r>
      <w:r w:rsidRPr="00E177F5">
        <w:rPr>
          <w:rFonts w:ascii="Arial" w:hAnsi="Arial" w:cs="Arial"/>
          <w:sz w:val="20"/>
          <w:szCs w:val="20"/>
        </w:rPr>
        <w:t xml:space="preserve"> formato</w:t>
      </w:r>
      <w:r w:rsidR="00F35A8E">
        <w:rPr>
          <w:rFonts w:ascii="Arial" w:hAnsi="Arial" w:cs="Arial"/>
          <w:sz w:val="20"/>
          <w:szCs w:val="20"/>
        </w:rPr>
        <w:t>s</w:t>
      </w:r>
      <w:r w:rsidRPr="00E177F5">
        <w:rPr>
          <w:rFonts w:ascii="Arial" w:hAnsi="Arial" w:cs="Arial"/>
          <w:sz w:val="20"/>
          <w:szCs w:val="20"/>
        </w:rPr>
        <w:t xml:space="preserve"> denominado</w:t>
      </w:r>
      <w:r w:rsidR="00F35A8E">
        <w:rPr>
          <w:rFonts w:ascii="Arial" w:hAnsi="Arial" w:cs="Arial"/>
          <w:sz w:val="20"/>
          <w:szCs w:val="20"/>
        </w:rPr>
        <w:t>s</w:t>
      </w:r>
      <w:r w:rsidRPr="00E177F5">
        <w:rPr>
          <w:rFonts w:ascii="Arial" w:hAnsi="Arial" w:cs="Arial"/>
          <w:sz w:val="20"/>
          <w:szCs w:val="20"/>
        </w:rPr>
        <w:t xml:space="preserve"> </w:t>
      </w:r>
      <w:r w:rsidR="00F35A8E" w:rsidRPr="00755AEA">
        <w:rPr>
          <w:rFonts w:ascii="Arial" w:hAnsi="Arial" w:cs="Arial"/>
          <w:b/>
          <w:sz w:val="20"/>
          <w:szCs w:val="20"/>
        </w:rPr>
        <w:t>“</w:t>
      </w:r>
      <w:r w:rsidR="00F35A8E" w:rsidRPr="00755AEA">
        <w:rPr>
          <w:rFonts w:ascii="Arial" w:hAnsi="Arial" w:cs="Arial"/>
          <w:b/>
          <w:sz w:val="20"/>
          <w:szCs w:val="20"/>
          <w:lang w:val="es-ES_tradnl"/>
        </w:rPr>
        <w:t>ANEXO I”</w:t>
      </w:r>
      <w:r w:rsidR="00F35A8E" w:rsidRPr="00E177F5">
        <w:rPr>
          <w:rFonts w:ascii="Arial" w:hAnsi="Arial" w:cs="Arial"/>
          <w:sz w:val="20"/>
          <w:szCs w:val="20"/>
          <w:lang w:val="es-ES_tradnl"/>
        </w:rPr>
        <w:t xml:space="preserve"> </w:t>
      </w:r>
      <w:r w:rsidR="00F35A8E">
        <w:rPr>
          <w:rFonts w:ascii="Arial" w:hAnsi="Arial" w:cs="Arial"/>
          <w:b/>
          <w:sz w:val="20"/>
          <w:szCs w:val="20"/>
          <w:lang w:val="es-ES_tradnl"/>
        </w:rPr>
        <w:t xml:space="preserve"> </w:t>
      </w:r>
      <w:r w:rsidR="00F35A8E">
        <w:rPr>
          <w:rFonts w:ascii="Arial" w:hAnsi="Arial" w:cs="Arial"/>
          <w:sz w:val="20"/>
          <w:szCs w:val="20"/>
          <w:lang w:val="es-ES_tradnl"/>
        </w:rPr>
        <w:t xml:space="preserve">y </w:t>
      </w:r>
      <w:r w:rsidRPr="00755AEA">
        <w:rPr>
          <w:rFonts w:ascii="Arial" w:hAnsi="Arial" w:cs="Arial"/>
          <w:b/>
          <w:sz w:val="20"/>
          <w:szCs w:val="20"/>
        </w:rPr>
        <w:t>“ANEXO A”</w:t>
      </w:r>
      <w:r w:rsidRPr="00E177F5">
        <w:rPr>
          <w:rFonts w:ascii="Arial" w:hAnsi="Arial" w:cs="Arial"/>
          <w:sz w:val="20"/>
          <w:szCs w:val="20"/>
        </w:rPr>
        <w:t>,</w:t>
      </w:r>
      <w:r w:rsidRPr="00E177F5">
        <w:rPr>
          <w:rFonts w:ascii="Arial" w:hAnsi="Arial" w:cs="Arial"/>
          <w:b/>
          <w:sz w:val="20"/>
          <w:szCs w:val="20"/>
        </w:rPr>
        <w:t xml:space="preserve"> </w:t>
      </w:r>
      <w:r w:rsidRPr="00E177F5">
        <w:rPr>
          <w:rFonts w:ascii="Arial" w:hAnsi="Arial" w:cs="Arial"/>
          <w:sz w:val="20"/>
          <w:szCs w:val="20"/>
        </w:rPr>
        <w:t>así como aquella que demuestre la capacidad del licitante de cumplir con los requisitos suficientes que aseguren la capacidad de respuesta y el cumplimiento de las obligaciones que conlleva la adjudicación del contrato correspondiente.</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w:t>
      </w:r>
      <w:r w:rsidRPr="00E177F5">
        <w:rPr>
          <w:rFonts w:ascii="Arial" w:hAnsi="Arial" w:cs="Arial"/>
          <w:sz w:val="20"/>
          <w:szCs w:val="20"/>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así como también original o copia certificada y copia simple de la identificación oficial de quien firma la propuesta.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2.</w:t>
      </w:r>
      <w:r w:rsidRPr="00E177F5">
        <w:rPr>
          <w:rFonts w:ascii="Arial" w:hAnsi="Arial" w:cs="Arial"/>
          <w:sz w:val="20"/>
          <w:szCs w:val="20"/>
        </w:rPr>
        <w:t xml:space="preserve"> Original o copia certificada y copia simple de la identificación oficial de quien firma la propuesta (el documento original o copia certificada se devolverá en el acto de apertura).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3.</w:t>
      </w:r>
      <w:r w:rsidRPr="00E177F5">
        <w:rPr>
          <w:rFonts w:ascii="Arial" w:hAnsi="Arial" w:cs="Arial"/>
          <w:sz w:val="20"/>
          <w:szCs w:val="20"/>
        </w:rPr>
        <w:t xml:space="preserve"> En el caso de las </w:t>
      </w:r>
      <w:proofErr w:type="spellStart"/>
      <w:r w:rsidRPr="00E177F5">
        <w:rPr>
          <w:rFonts w:ascii="Arial" w:hAnsi="Arial" w:cs="Arial"/>
          <w:sz w:val="20"/>
          <w:szCs w:val="20"/>
        </w:rPr>
        <w:t>MIPYMES</w:t>
      </w:r>
      <w:proofErr w:type="spellEnd"/>
      <w:r w:rsidRPr="00E177F5">
        <w:rPr>
          <w:rFonts w:ascii="Arial" w:hAnsi="Arial" w:cs="Arial"/>
          <w:sz w:val="20"/>
          <w:szCs w:val="20"/>
        </w:rPr>
        <w:t xml:space="preserve">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como micro, pequeña o mediana empresa, o bien, un escrito en el cual manifiesten bajo protesta de decir verdad, que cuentan con este carácter.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4.</w:t>
      </w:r>
      <w:r w:rsidRPr="00E177F5">
        <w:rPr>
          <w:rFonts w:ascii="Arial" w:hAnsi="Arial" w:cs="Arial"/>
          <w:sz w:val="20"/>
          <w:szCs w:val="20"/>
        </w:rPr>
        <w:t xml:space="preserve"> Manifieste bajo protesta de decir verdad que no desempeña empleo, cargo o comisión en el servicio público o, en su caso, que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D43C84" w:rsidRPr="00E177F5" w:rsidRDefault="00D43C84" w:rsidP="00D43C84">
      <w:pPr>
        <w:spacing w:after="0"/>
        <w:ind w:left="1440"/>
        <w:jc w:val="both"/>
        <w:rPr>
          <w:rFonts w:ascii="Arial" w:hAnsi="Arial" w:cs="Arial"/>
          <w:sz w:val="20"/>
          <w:szCs w:val="20"/>
        </w:rPr>
      </w:pPr>
    </w:p>
    <w:p w:rsidR="00D43C84" w:rsidRDefault="00D43C84" w:rsidP="00D43C84">
      <w:pPr>
        <w:spacing w:after="0"/>
        <w:jc w:val="both"/>
        <w:rPr>
          <w:rFonts w:ascii="Arial" w:hAnsi="Arial" w:cs="Arial"/>
          <w:sz w:val="20"/>
          <w:szCs w:val="20"/>
        </w:rPr>
      </w:pPr>
      <w:r w:rsidRPr="00E177F5">
        <w:rPr>
          <w:rFonts w:ascii="Arial" w:hAnsi="Arial" w:cs="Arial"/>
          <w:b/>
          <w:sz w:val="20"/>
          <w:szCs w:val="20"/>
        </w:rPr>
        <w:t xml:space="preserve">5. Anexo </w:t>
      </w:r>
      <w:r w:rsidR="009D1D1F">
        <w:rPr>
          <w:rFonts w:ascii="Arial" w:hAnsi="Arial" w:cs="Arial"/>
          <w:b/>
          <w:sz w:val="20"/>
          <w:szCs w:val="20"/>
        </w:rPr>
        <w:t>I</w:t>
      </w:r>
      <w:r w:rsidRPr="00E177F5">
        <w:rPr>
          <w:rFonts w:ascii="Arial" w:hAnsi="Arial" w:cs="Arial"/>
          <w:b/>
          <w:sz w:val="20"/>
          <w:szCs w:val="20"/>
        </w:rPr>
        <w:t>.-</w:t>
      </w:r>
      <w:r w:rsidRPr="00E177F5">
        <w:rPr>
          <w:rFonts w:ascii="Arial" w:hAnsi="Arial" w:cs="Arial"/>
          <w:sz w:val="20"/>
          <w:szCs w:val="20"/>
        </w:rPr>
        <w:t xml:space="preserve"> Relación de los productos a ofertar, en hoja membretada y orden consecutivo (extraídos del </w:t>
      </w:r>
      <w:r w:rsidRPr="00755AEA">
        <w:rPr>
          <w:rFonts w:ascii="Arial" w:hAnsi="Arial" w:cs="Arial"/>
          <w:b/>
          <w:sz w:val="20"/>
          <w:szCs w:val="20"/>
        </w:rPr>
        <w:t>“</w:t>
      </w:r>
      <w:r w:rsidR="009D1D1F" w:rsidRPr="00755AEA">
        <w:rPr>
          <w:rFonts w:ascii="Arial" w:hAnsi="Arial" w:cs="Arial"/>
          <w:b/>
          <w:sz w:val="20"/>
          <w:szCs w:val="20"/>
          <w:lang w:val="es-ES_tradnl"/>
        </w:rPr>
        <w:t>ANEXO I</w:t>
      </w:r>
      <w:r w:rsidRPr="00755AEA">
        <w:rPr>
          <w:rFonts w:ascii="Arial" w:hAnsi="Arial" w:cs="Arial"/>
          <w:b/>
          <w:sz w:val="20"/>
          <w:szCs w:val="20"/>
          <w:lang w:val="es-ES_tradnl"/>
        </w:rPr>
        <w:t>”</w:t>
      </w:r>
      <w:r w:rsidRPr="00E177F5">
        <w:rPr>
          <w:rFonts w:ascii="Arial" w:hAnsi="Arial" w:cs="Arial"/>
          <w:sz w:val="20"/>
          <w:szCs w:val="20"/>
          <w:lang w:val="es-ES_tradnl"/>
        </w:rPr>
        <w:t xml:space="preserve"> de las bases licitatorias</w:t>
      </w:r>
      <w:r w:rsidRPr="00E177F5">
        <w:rPr>
          <w:rFonts w:ascii="Arial" w:hAnsi="Arial" w:cs="Arial"/>
          <w:sz w:val="20"/>
          <w:szCs w:val="20"/>
        </w:rPr>
        <w:t xml:space="preserve">), debiendo respetar el encabezado de las columnas y mencionar exclusivamente la partida ofertada, con nombre y firma del representante legal. Debiendo adjuntarlo de igual manera en disco compacto o algún otro medio electrónico en formato Excel. </w:t>
      </w:r>
    </w:p>
    <w:p w:rsidR="009D1D1F" w:rsidRDefault="009D1D1F" w:rsidP="00D43C84">
      <w:pPr>
        <w:spacing w:after="0"/>
        <w:jc w:val="both"/>
        <w:rPr>
          <w:rFonts w:ascii="Arial" w:hAnsi="Arial" w:cs="Arial"/>
          <w:sz w:val="20"/>
          <w:szCs w:val="20"/>
        </w:rPr>
      </w:pPr>
    </w:p>
    <w:p w:rsidR="009D1D1F" w:rsidRPr="00E177F5" w:rsidRDefault="009D1D1F" w:rsidP="00D43C84">
      <w:pPr>
        <w:spacing w:after="0"/>
        <w:jc w:val="both"/>
        <w:rPr>
          <w:rFonts w:ascii="Arial" w:hAnsi="Arial" w:cs="Arial"/>
          <w:sz w:val="20"/>
          <w:szCs w:val="20"/>
        </w:rPr>
      </w:pPr>
      <w:r w:rsidRPr="009D1D1F">
        <w:rPr>
          <w:rFonts w:ascii="Arial" w:hAnsi="Arial" w:cs="Arial"/>
          <w:sz w:val="20"/>
          <w:szCs w:val="20"/>
        </w:rPr>
        <w:t xml:space="preserve">Acompañado del anexo en formato Word que se encuentra identificado como </w:t>
      </w:r>
      <w:r w:rsidRPr="00755AEA">
        <w:rPr>
          <w:rFonts w:ascii="Arial" w:hAnsi="Arial" w:cs="Arial"/>
          <w:b/>
          <w:sz w:val="20"/>
          <w:szCs w:val="20"/>
        </w:rPr>
        <w:t>“ANEXO A”</w:t>
      </w:r>
      <w:r w:rsidRPr="009D1D1F">
        <w:rPr>
          <w:rFonts w:ascii="Arial" w:hAnsi="Arial" w:cs="Arial"/>
          <w:sz w:val="20"/>
          <w:szCs w:val="20"/>
        </w:rPr>
        <w:t xml:space="preserve"> de las bases licitatorias.</w:t>
      </w:r>
      <w:r>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6. Anexo </w:t>
      </w:r>
      <w:r w:rsidR="009D1D1F">
        <w:rPr>
          <w:rFonts w:ascii="Arial" w:hAnsi="Arial" w:cs="Arial"/>
          <w:b/>
          <w:sz w:val="20"/>
          <w:szCs w:val="20"/>
        </w:rPr>
        <w:t>I</w:t>
      </w:r>
      <w:r w:rsidRPr="00E177F5">
        <w:rPr>
          <w:rFonts w:ascii="Arial" w:hAnsi="Arial" w:cs="Arial"/>
          <w:b/>
          <w:sz w:val="20"/>
          <w:szCs w:val="20"/>
        </w:rPr>
        <w:t>I.-</w:t>
      </w:r>
      <w:r w:rsidRPr="00E177F5">
        <w:rPr>
          <w:rFonts w:ascii="Arial" w:hAnsi="Arial" w:cs="Arial"/>
          <w:sz w:val="20"/>
          <w:szCs w:val="20"/>
        </w:rPr>
        <w:t xml:space="preserve">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D43C84" w:rsidRPr="00E177F5" w:rsidRDefault="00D43C84" w:rsidP="00D43C84">
      <w:pPr>
        <w:spacing w:after="0"/>
        <w:ind w:left="708"/>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7. Anexo I</w:t>
      </w:r>
      <w:r w:rsidR="009D1D1F">
        <w:rPr>
          <w:rFonts w:ascii="Arial" w:hAnsi="Arial" w:cs="Arial"/>
          <w:b/>
          <w:sz w:val="20"/>
          <w:szCs w:val="20"/>
        </w:rPr>
        <w:t>I</w:t>
      </w:r>
      <w:r w:rsidRPr="00E177F5">
        <w:rPr>
          <w:rFonts w:ascii="Arial" w:hAnsi="Arial" w:cs="Arial"/>
          <w:b/>
          <w:sz w:val="20"/>
          <w:szCs w:val="20"/>
        </w:rPr>
        <w:t xml:space="preserve">I.- </w:t>
      </w:r>
      <w:r w:rsidRPr="00E177F5">
        <w:rPr>
          <w:rFonts w:ascii="Arial" w:hAnsi="Arial" w:cs="Arial"/>
          <w:sz w:val="20"/>
          <w:szCs w:val="20"/>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D43C84" w:rsidRPr="00E177F5" w:rsidRDefault="00D43C84" w:rsidP="00D43C84">
      <w:pPr>
        <w:spacing w:after="0"/>
        <w:ind w:left="72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8. Anexo I</w:t>
      </w:r>
      <w:r w:rsidR="009D1D1F">
        <w:rPr>
          <w:rFonts w:ascii="Arial" w:hAnsi="Arial" w:cs="Arial"/>
          <w:b/>
          <w:sz w:val="20"/>
          <w:szCs w:val="20"/>
        </w:rPr>
        <w:t>V</w:t>
      </w:r>
      <w:r w:rsidRPr="00E177F5">
        <w:rPr>
          <w:rFonts w:ascii="Arial" w:hAnsi="Arial" w:cs="Arial"/>
          <w:b/>
          <w:sz w:val="20"/>
          <w:szCs w:val="20"/>
        </w:rPr>
        <w:t>.-</w:t>
      </w:r>
      <w:r w:rsidRPr="00E177F5">
        <w:rPr>
          <w:rFonts w:ascii="Arial" w:hAnsi="Arial" w:cs="Arial"/>
          <w:sz w:val="20"/>
          <w:szCs w:val="20"/>
        </w:rPr>
        <w:t xml:space="preserve"> Manifestación escrita, bajo protesta de decir verdad, debidamente firmada por el concursante o su representante legal, en la que declare encontrarse al corriente en el cumplimiento de sus obligaciones fiscales y anexar la constancia expedida por el Servicio de Administración </w:t>
      </w:r>
      <w:r w:rsidRPr="00E177F5">
        <w:rPr>
          <w:rFonts w:ascii="Arial" w:hAnsi="Arial" w:cs="Arial"/>
          <w:sz w:val="20"/>
          <w:szCs w:val="20"/>
        </w:rPr>
        <w:lastRenderedPageBreak/>
        <w:t xml:space="preserve">Tributaria, en caso de no ser positiva la opinión de dicho ente, será motivo para el desechamiento y desestimación de propuestas. </w:t>
      </w:r>
    </w:p>
    <w:p w:rsidR="00D43C84" w:rsidRPr="00E177F5" w:rsidRDefault="00D43C84" w:rsidP="00D43C84">
      <w:pPr>
        <w:spacing w:after="0"/>
        <w:ind w:left="708"/>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9. Anexo V.</w:t>
      </w:r>
      <w:r w:rsidRPr="00E177F5">
        <w:rPr>
          <w:rFonts w:ascii="Arial" w:hAnsi="Arial" w:cs="Arial"/>
          <w:sz w:val="20"/>
          <w:szCs w:val="20"/>
        </w:rPr>
        <w:t>-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en caso de no ser positiva la opinión de dicho ente, será motivo para el desechamiento y desestimación de propuestas.</w:t>
      </w:r>
    </w:p>
    <w:p w:rsidR="00D43C84" w:rsidRPr="00E177F5" w:rsidRDefault="00D43C84" w:rsidP="00D43C84">
      <w:pPr>
        <w:spacing w:after="0"/>
        <w:ind w:left="708"/>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10.</w:t>
      </w:r>
      <w:r w:rsidRPr="00E177F5">
        <w:rPr>
          <w:rFonts w:ascii="Arial" w:hAnsi="Arial" w:cs="Arial"/>
          <w:sz w:val="20"/>
          <w:szCs w:val="20"/>
        </w:rPr>
        <w:t xml:space="preserve"> Deberán presentar original o copia certificada y copia simple de los estados financieros impresos y firmados por el Contador Público al 31 de diciembre </w:t>
      </w:r>
      <w:r w:rsidR="00F73AD2">
        <w:rPr>
          <w:rFonts w:ascii="Arial" w:hAnsi="Arial" w:cs="Arial"/>
          <w:sz w:val="20"/>
          <w:szCs w:val="20"/>
        </w:rPr>
        <w:t>2020</w:t>
      </w:r>
      <w:r w:rsidRPr="00E177F5">
        <w:rPr>
          <w:rFonts w:ascii="Arial" w:hAnsi="Arial" w:cs="Arial"/>
          <w:sz w:val="20"/>
          <w:szCs w:val="20"/>
        </w:rPr>
        <w:t xml:space="preserve"> y también, original o copia certificada y copia simple del Balance General y Estado de Resultados acumulables al mes </w:t>
      </w:r>
      <w:r w:rsidRPr="00A80693">
        <w:rPr>
          <w:rFonts w:ascii="Arial" w:hAnsi="Arial" w:cs="Arial"/>
          <w:sz w:val="20"/>
          <w:szCs w:val="20"/>
        </w:rPr>
        <w:t xml:space="preserve">de </w:t>
      </w:r>
      <w:r w:rsidR="004E40F7">
        <w:rPr>
          <w:rFonts w:ascii="Arial" w:hAnsi="Arial" w:cs="Arial"/>
          <w:sz w:val="20"/>
          <w:szCs w:val="20"/>
        </w:rPr>
        <w:t>octubre</w:t>
      </w:r>
      <w:r w:rsidR="00F73AD2" w:rsidRPr="00A80693">
        <w:rPr>
          <w:rFonts w:ascii="Arial" w:hAnsi="Arial" w:cs="Arial"/>
          <w:sz w:val="20"/>
          <w:szCs w:val="20"/>
        </w:rPr>
        <w:t xml:space="preserve"> de 2021</w:t>
      </w:r>
      <w:r w:rsidRPr="00A80693">
        <w:rPr>
          <w:rFonts w:ascii="Arial" w:hAnsi="Arial" w:cs="Arial"/>
          <w:sz w:val="20"/>
          <w:szCs w:val="20"/>
        </w:rPr>
        <w:t xml:space="preserve"> en donde acredite contar con el capital contable mínimo, equivalente a un porcentaje del 20% respecto al valor total de su oferta, firmados por Contador Público con cédula profesional debidamente registrada ante la Secretaría de Educación Pública. En caso de empresas de</w:t>
      </w:r>
      <w:r w:rsidRPr="00E177F5">
        <w:rPr>
          <w:rFonts w:ascii="Arial" w:hAnsi="Arial" w:cs="Arial"/>
          <w:sz w:val="20"/>
          <w:szCs w:val="20"/>
        </w:rPr>
        <w:t xml:space="preserve"> reciente creación deberá presentar los estados financieros más actualizados a la fecha de presentación de las proposiciones firmados por Contador Público con cédula profesional debidamente registrada ante la Secretaría de la Educación Pública.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Debe de existir concordancia y relación entre los estados financieros al 31 de diciembre de 20</w:t>
      </w:r>
      <w:r w:rsidR="00F73AD2">
        <w:rPr>
          <w:rFonts w:ascii="Arial" w:hAnsi="Arial" w:cs="Arial"/>
          <w:sz w:val="20"/>
          <w:szCs w:val="20"/>
        </w:rPr>
        <w:t>20</w:t>
      </w:r>
      <w:r w:rsidRPr="00E177F5">
        <w:rPr>
          <w:rFonts w:ascii="Arial" w:hAnsi="Arial" w:cs="Arial"/>
          <w:sz w:val="20"/>
          <w:szCs w:val="20"/>
        </w:rPr>
        <w:t xml:space="preserve"> y la Declaración Anual del</w:t>
      </w:r>
      <w:r w:rsidR="00F73AD2">
        <w:rPr>
          <w:rFonts w:ascii="Arial" w:hAnsi="Arial" w:cs="Arial"/>
          <w:sz w:val="20"/>
          <w:szCs w:val="20"/>
        </w:rPr>
        <w:t xml:space="preserve"> Impuesto Sobre la Renta del 2020</w:t>
      </w:r>
      <w:r w:rsidRPr="00E177F5">
        <w:rPr>
          <w:rFonts w:ascii="Arial" w:hAnsi="Arial" w:cs="Arial"/>
          <w:sz w:val="20"/>
          <w:szCs w:val="20"/>
        </w:rPr>
        <w:t xml:space="preserve">; caso contrario, y en caso de no cumplir con ambas condiciones, se considerará un elemento suficiente para el desechamiento y desestimación de propuestas.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Así mismo, deberá proporcionar original y copia simple de la Constancia de Situación Fiscal expedida con no más de 30 días de anterioridad, en donde conste la o las actividades con las que se encuentra registrado.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11.</w:t>
      </w:r>
      <w:r w:rsidRPr="00E177F5">
        <w:rPr>
          <w:rFonts w:ascii="Arial" w:hAnsi="Arial" w:cs="Arial"/>
          <w:sz w:val="20"/>
          <w:szCs w:val="20"/>
        </w:rPr>
        <w:t xml:space="preserve">  Original o copia certificada y copia simple de la cédula profesional del Contador Público que firme el Balance General y el Estado de Resultados a que se refiere el número anterior.</w:t>
      </w:r>
    </w:p>
    <w:p w:rsidR="00D43C84" w:rsidRPr="00E177F5" w:rsidRDefault="00D43C84" w:rsidP="00D43C84">
      <w:pPr>
        <w:spacing w:after="0"/>
        <w:ind w:left="144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12.</w:t>
      </w:r>
      <w:r w:rsidRPr="00E177F5">
        <w:rPr>
          <w:rFonts w:ascii="Arial" w:hAnsi="Arial" w:cs="Arial"/>
          <w:sz w:val="20"/>
          <w:szCs w:val="20"/>
        </w:rPr>
        <w:t xml:space="preserve"> Declaración anual del Impuesto </w:t>
      </w:r>
      <w:r w:rsidR="00F73AD2">
        <w:rPr>
          <w:rFonts w:ascii="Arial" w:hAnsi="Arial" w:cs="Arial"/>
          <w:sz w:val="20"/>
          <w:szCs w:val="20"/>
        </w:rPr>
        <w:t>Sobre la Renta del ejercicio 2020</w:t>
      </w:r>
      <w:r w:rsidRPr="00E177F5">
        <w:rPr>
          <w:rFonts w:ascii="Arial" w:hAnsi="Arial" w:cs="Arial"/>
          <w:sz w:val="20"/>
          <w:szCs w:val="20"/>
        </w:rPr>
        <w:t>, el Acuse de Recibido con el que se acredite que la misma fue presentada ante el Servicio de Administración Tributaria, así como de la última declaración provisional del ejercicio 202</w:t>
      </w:r>
      <w:r w:rsidR="00F73AD2">
        <w:rPr>
          <w:rFonts w:ascii="Arial" w:hAnsi="Arial" w:cs="Arial"/>
          <w:sz w:val="20"/>
          <w:szCs w:val="20"/>
        </w:rPr>
        <w:t>1</w:t>
      </w:r>
      <w:r w:rsidRPr="00E177F5">
        <w:rPr>
          <w:rFonts w:ascii="Arial" w:hAnsi="Arial" w:cs="Arial"/>
          <w:sz w:val="20"/>
          <w:szCs w:val="20"/>
        </w:rPr>
        <w:t xml:space="preserve"> (acuse y declaración), en caso de empresas de reciente creación exhibir la última declaración presentada y acuse. </w:t>
      </w:r>
    </w:p>
    <w:p w:rsidR="00D43C84" w:rsidRPr="00E177F5" w:rsidRDefault="00D43C84" w:rsidP="00D43C84">
      <w:pPr>
        <w:spacing w:after="0"/>
        <w:ind w:left="144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13.</w:t>
      </w:r>
      <w:r w:rsidRPr="00E177F5">
        <w:rPr>
          <w:rFonts w:ascii="Arial" w:hAnsi="Arial" w:cs="Arial"/>
          <w:sz w:val="20"/>
          <w:szCs w:val="20"/>
        </w:rPr>
        <w:t xml:space="preserve"> Currículum de la empresa o persona física</w:t>
      </w:r>
      <w:r w:rsidRPr="00E177F5">
        <w:rPr>
          <w:rFonts w:ascii="Arial" w:hAnsi="Arial" w:cs="Arial"/>
          <w:b/>
          <w:sz w:val="20"/>
          <w:szCs w:val="20"/>
        </w:rPr>
        <w:t xml:space="preserve"> </w:t>
      </w:r>
      <w:r w:rsidRPr="00E177F5">
        <w:rPr>
          <w:rFonts w:ascii="Arial" w:hAnsi="Arial" w:cs="Arial"/>
          <w:sz w:val="20"/>
          <w:szCs w:val="20"/>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D43C84" w:rsidRPr="00E177F5" w:rsidRDefault="00D43C84" w:rsidP="00D43C84">
      <w:pPr>
        <w:spacing w:after="0"/>
        <w:ind w:left="144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14.</w:t>
      </w:r>
      <w:r w:rsidRPr="00E177F5">
        <w:rPr>
          <w:rFonts w:ascii="Arial" w:hAnsi="Arial" w:cs="Arial"/>
          <w:sz w:val="20"/>
          <w:szCs w:val="20"/>
        </w:rPr>
        <w:t xml:space="preserve"> Copia simple del Registro Sanitario ante la Secretaría de Salud</w:t>
      </w:r>
      <w:r w:rsidRPr="00E177F5">
        <w:rPr>
          <w:rFonts w:ascii="Arial" w:hAnsi="Arial" w:cs="Arial"/>
          <w:b/>
          <w:sz w:val="20"/>
          <w:szCs w:val="20"/>
        </w:rPr>
        <w:t xml:space="preserve"> </w:t>
      </w:r>
      <w:r w:rsidRPr="00E177F5">
        <w:rPr>
          <w:rFonts w:ascii="Arial" w:hAnsi="Arial" w:cs="Arial"/>
          <w:sz w:val="20"/>
          <w:szCs w:val="20"/>
        </w:rPr>
        <w:t>(anexos y última modificación)</w:t>
      </w:r>
      <w:r w:rsidRPr="00E177F5">
        <w:rPr>
          <w:rFonts w:ascii="Arial" w:hAnsi="Arial" w:cs="Arial"/>
          <w:b/>
          <w:sz w:val="20"/>
          <w:szCs w:val="20"/>
        </w:rPr>
        <w:t xml:space="preserve"> </w:t>
      </w:r>
      <w:r w:rsidRPr="00E177F5">
        <w:rPr>
          <w:rFonts w:ascii="Arial" w:hAnsi="Arial" w:cs="Arial"/>
          <w:sz w:val="20"/>
          <w:szCs w:val="20"/>
        </w:rPr>
        <w:t xml:space="preserve">para la comercialización de cada uno de los productos, consumibles y equipos a licitar, de conformidad con los artículos 376 y 376 bis de la Ley General de Salud. </w:t>
      </w:r>
    </w:p>
    <w:p w:rsidR="00D43C84" w:rsidRPr="00E177F5" w:rsidRDefault="00D43C84" w:rsidP="00D43C84">
      <w:pPr>
        <w:spacing w:after="0"/>
        <w:ind w:left="108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15.</w:t>
      </w:r>
      <w:r w:rsidRPr="00E177F5">
        <w:rPr>
          <w:rFonts w:ascii="Arial" w:hAnsi="Arial" w:cs="Arial"/>
          <w:sz w:val="20"/>
          <w:szCs w:val="20"/>
        </w:rPr>
        <w:t xml:space="preserve"> Copia de la Licencia Sanitaria vigente ante la Secretaría de Salud, en el que le autorice la distribución de los bien que oferta en la presente licitación.  </w:t>
      </w:r>
    </w:p>
    <w:p w:rsidR="00D43C84" w:rsidRPr="00E177F5" w:rsidRDefault="00D43C84" w:rsidP="00D43C84">
      <w:pPr>
        <w:spacing w:after="0"/>
        <w:jc w:val="both"/>
        <w:rPr>
          <w:rFonts w:ascii="Arial" w:hAnsi="Arial" w:cs="Arial"/>
          <w:sz w:val="20"/>
          <w:szCs w:val="20"/>
        </w:rPr>
      </w:pPr>
    </w:p>
    <w:p w:rsidR="00D43C84" w:rsidRPr="00E177F5" w:rsidRDefault="00D43C84" w:rsidP="00D43C84">
      <w:pPr>
        <w:pStyle w:val="Textoindependiente3"/>
        <w:ind w:left="426" w:hanging="426"/>
        <w:rPr>
          <w:rFonts w:cs="Arial"/>
          <w:b/>
          <w:sz w:val="20"/>
        </w:rPr>
      </w:pPr>
      <w:r w:rsidRPr="00E177F5">
        <w:rPr>
          <w:rFonts w:cs="Arial"/>
          <w:b/>
          <w:sz w:val="20"/>
        </w:rPr>
        <w:t xml:space="preserve">16. </w:t>
      </w:r>
      <w:r w:rsidRPr="00E177F5">
        <w:rPr>
          <w:rFonts w:cs="Arial"/>
          <w:sz w:val="20"/>
        </w:rPr>
        <w:t>Para acreditar las características, funcionalidad y calidad de los bienes a otorgar en comodato, deberá presentar lo siguiente:</w:t>
      </w:r>
      <w:r w:rsidRPr="00E177F5">
        <w:rPr>
          <w:rFonts w:cs="Arial"/>
          <w:b/>
          <w:sz w:val="20"/>
        </w:rPr>
        <w:t xml:space="preserve"> </w:t>
      </w:r>
    </w:p>
    <w:p w:rsidR="00D43C84" w:rsidRPr="00E177F5" w:rsidRDefault="00D43C84" w:rsidP="00D43C84">
      <w:pPr>
        <w:pStyle w:val="Textoindependiente3"/>
        <w:ind w:left="426" w:hanging="426"/>
        <w:rPr>
          <w:rFonts w:cs="Arial"/>
          <w:sz w:val="20"/>
          <w:lang w:val="es-ES"/>
        </w:rPr>
      </w:pPr>
    </w:p>
    <w:p w:rsidR="00D43C84" w:rsidRPr="00E177F5" w:rsidRDefault="00D43C84" w:rsidP="00D43C84">
      <w:pPr>
        <w:pStyle w:val="Textoindependiente3"/>
        <w:rPr>
          <w:rFonts w:cs="Arial"/>
          <w:b/>
          <w:sz w:val="20"/>
        </w:rPr>
      </w:pPr>
      <w:r w:rsidRPr="00E177F5">
        <w:rPr>
          <w:rFonts w:cs="Arial"/>
          <w:b/>
          <w:sz w:val="20"/>
          <w:lang w:val="es-ES"/>
        </w:rPr>
        <w:t>a.</w:t>
      </w:r>
      <w:r w:rsidRPr="00E177F5">
        <w:rPr>
          <w:rFonts w:cs="Arial"/>
          <w:sz w:val="20"/>
          <w:lang w:val="es-ES"/>
        </w:rPr>
        <w:t xml:space="preserve"> Carta compromiso bajo protesta de decir verdad, en formato libre y papel membretado de la empresa participante, debidamente firmada por el representante legal de la misma, que contenga las siguientes obligaciones:</w:t>
      </w:r>
    </w:p>
    <w:p w:rsidR="00D43C84" w:rsidRPr="00E177F5" w:rsidRDefault="00D43C84" w:rsidP="00D43C84">
      <w:pPr>
        <w:pStyle w:val="Textoindependiente3"/>
        <w:ind w:left="720"/>
        <w:rPr>
          <w:rFonts w:eastAsiaTheme="minorHAnsi" w:cs="Arial"/>
          <w:sz w:val="20"/>
          <w:lang w:val="es-ES"/>
        </w:rPr>
      </w:pPr>
    </w:p>
    <w:p w:rsidR="00D43C84" w:rsidRPr="00E177F5" w:rsidRDefault="00D43C84" w:rsidP="00D43C84">
      <w:pPr>
        <w:pStyle w:val="Textoindependiente3"/>
        <w:numPr>
          <w:ilvl w:val="0"/>
          <w:numId w:val="10"/>
        </w:numPr>
        <w:ind w:left="851"/>
        <w:rPr>
          <w:rFonts w:cs="Arial"/>
          <w:sz w:val="20"/>
          <w:lang w:val="es-ES"/>
        </w:rPr>
      </w:pPr>
      <w:r w:rsidRPr="00E177F5">
        <w:rPr>
          <w:rFonts w:cs="Arial"/>
          <w:sz w:val="20"/>
          <w:lang w:val="es-ES"/>
        </w:rPr>
        <w:t xml:space="preserve">Que se obliga a proporcionar todas aquellas partes y/o refacciones nuevas y originales que sean necesarias conforme al listado de refacciones indicadas en el manual de servicio, para el uso del equipo otorgado en comodato, para que éste se encuentre en óptimas condiciones de operación, durante el tiempo de vigencia del contrato de la adquisición de los bines objeto de la licitación.  </w:t>
      </w:r>
    </w:p>
    <w:p w:rsidR="00D43C84" w:rsidRPr="00E177F5" w:rsidRDefault="00D43C84" w:rsidP="00D43C84">
      <w:pPr>
        <w:pStyle w:val="Textoindependiente3"/>
        <w:ind w:left="851"/>
        <w:rPr>
          <w:rFonts w:cs="Arial"/>
          <w:sz w:val="20"/>
          <w:lang w:val="es-ES"/>
        </w:rPr>
      </w:pPr>
    </w:p>
    <w:p w:rsidR="00D43C84" w:rsidRPr="00E177F5" w:rsidRDefault="00D43C84" w:rsidP="00D43C84">
      <w:pPr>
        <w:pStyle w:val="Textoindependiente3"/>
        <w:numPr>
          <w:ilvl w:val="0"/>
          <w:numId w:val="10"/>
        </w:numPr>
        <w:ind w:left="851"/>
        <w:rPr>
          <w:rFonts w:cs="Arial"/>
          <w:sz w:val="20"/>
          <w:lang w:val="es-ES"/>
        </w:rPr>
      </w:pPr>
      <w:r w:rsidRPr="00E177F5">
        <w:rPr>
          <w:rFonts w:cs="Arial"/>
          <w:sz w:val="20"/>
        </w:rPr>
        <w:t>Que los equipos son otorgados en comodato y se compromete a sustituirlos en caso de que se inutilicen o que se tornen anticuados como resultado de las innovaciones tecnológicas que puedan surgir durante la vigencia de la adjudicación.</w:t>
      </w:r>
    </w:p>
    <w:p w:rsidR="00D43C84" w:rsidRPr="00E177F5" w:rsidRDefault="00D43C84" w:rsidP="00D43C84">
      <w:pPr>
        <w:pStyle w:val="Prrafodelista"/>
        <w:ind w:left="851"/>
        <w:rPr>
          <w:rFonts w:cs="Arial"/>
        </w:rPr>
      </w:pPr>
    </w:p>
    <w:p w:rsidR="00D43C84" w:rsidRPr="00E177F5" w:rsidRDefault="00D43C84" w:rsidP="00D43C84">
      <w:pPr>
        <w:pStyle w:val="Textoindependiente3"/>
        <w:numPr>
          <w:ilvl w:val="0"/>
          <w:numId w:val="10"/>
        </w:numPr>
        <w:ind w:left="851"/>
        <w:rPr>
          <w:rFonts w:cs="Arial"/>
          <w:sz w:val="20"/>
          <w:lang w:val="es-ES"/>
        </w:rPr>
      </w:pPr>
      <w:r w:rsidRPr="00E177F5">
        <w:rPr>
          <w:rFonts w:cs="Arial"/>
          <w:sz w:val="20"/>
          <w:lang w:val="es-ES"/>
        </w:rPr>
        <w:t>Que en caso de resultar adjudicado se compromete a instalar apropiadamente los equipos que otorgará en comodato, así como brindar una capacitación completa sobre los mismos de ser necesario.</w:t>
      </w:r>
    </w:p>
    <w:p w:rsidR="00D43C84" w:rsidRPr="00E177F5" w:rsidRDefault="00D43C84" w:rsidP="00D43C84">
      <w:pPr>
        <w:pStyle w:val="Textoindependiente3"/>
        <w:ind w:left="851"/>
        <w:rPr>
          <w:rFonts w:cs="Arial"/>
          <w:sz w:val="20"/>
          <w:lang w:val="es-ES"/>
        </w:rPr>
      </w:pPr>
    </w:p>
    <w:p w:rsidR="00D43C84" w:rsidRPr="00E177F5" w:rsidRDefault="00D43C84" w:rsidP="00D43C84">
      <w:pPr>
        <w:pStyle w:val="Textoindependiente3"/>
        <w:numPr>
          <w:ilvl w:val="0"/>
          <w:numId w:val="10"/>
        </w:numPr>
        <w:ind w:left="851"/>
        <w:rPr>
          <w:rFonts w:cs="Arial"/>
          <w:b/>
          <w:sz w:val="20"/>
        </w:rPr>
      </w:pPr>
      <w:r w:rsidRPr="00E177F5">
        <w:rPr>
          <w:rFonts w:cs="Arial"/>
          <w:sz w:val="20"/>
          <w:lang w:val="es-ES"/>
        </w:rPr>
        <w:t xml:space="preserve"> En la que manifiesta que el equipo que otorgará en comodato, será entregado, instalado y puesto en marcha a entera satisfacción de la convocante según los tiempos establecidos en el Anexo A.</w:t>
      </w:r>
    </w:p>
    <w:p w:rsidR="00D43C84" w:rsidRPr="00E177F5" w:rsidRDefault="00D43C84" w:rsidP="00D43C84">
      <w:pPr>
        <w:spacing w:after="0"/>
        <w:ind w:left="851"/>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b.  </w:t>
      </w:r>
      <w:r w:rsidRPr="00E177F5">
        <w:rPr>
          <w:rFonts w:ascii="Arial" w:hAnsi="Arial" w:cs="Arial"/>
          <w:sz w:val="20"/>
          <w:szCs w:val="20"/>
        </w:rPr>
        <w:t>Carta de apoyo del fabricante o distribuidor respecto de cada uno de los equipos que ponga a disposición para el comodato, en el que se señale la marca, modelo y el país de origen.</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c. </w:t>
      </w:r>
      <w:r w:rsidRPr="00E177F5">
        <w:rPr>
          <w:rFonts w:ascii="Arial" w:hAnsi="Arial" w:cs="Arial"/>
          <w:sz w:val="20"/>
          <w:szCs w:val="20"/>
        </w:rPr>
        <w:t>En cuanto a los equipos médicos nacionales e internacionales</w:t>
      </w:r>
      <w:r w:rsidRPr="00E177F5">
        <w:rPr>
          <w:rFonts w:ascii="Arial" w:hAnsi="Arial" w:cs="Arial"/>
          <w:b/>
          <w:sz w:val="20"/>
          <w:szCs w:val="20"/>
        </w:rPr>
        <w:t xml:space="preserve"> </w:t>
      </w:r>
      <w:r w:rsidRPr="00E177F5">
        <w:rPr>
          <w:rFonts w:ascii="Arial" w:hAnsi="Arial" w:cs="Arial"/>
          <w:sz w:val="20"/>
          <w:szCs w:val="20"/>
        </w:rPr>
        <w:t>que estén integrados por varios equipos y/o accesorios y/o alguno de sus componentes, que el licitante pondrá en comodato,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lastRenderedPageBreak/>
        <w:t xml:space="preserve">d. </w:t>
      </w:r>
      <w:r w:rsidRPr="00E177F5">
        <w:rPr>
          <w:rFonts w:ascii="Arial" w:hAnsi="Arial" w:cs="Arial"/>
          <w:sz w:val="20"/>
          <w:szCs w:val="20"/>
        </w:rPr>
        <w:t>Programa Calendarizado o el Calendario de servicios de mantenimiento que realizará a los equipos otorgados en comodato, que incluya la descripción de las acciones a efectuarse durante el servicio preventivo, el cual deberá proporcionarse por lo menos dos veces al año durante el periodo del contrato. El escrito debe describir los servicios de mantenimiento preventivo que se efectuará a los equipos entregados en comodato, los cuales deberán efectuarse durante el periodo del contrato sin costo adicional para la convocante, de manera tal, que permitan su uso permanente y continuo. Deberá mencionar las piezas a verificar y a cambiar, la descripción de la capacidad de servicio local y regional, número de técnicos y nivel de resolución (capacidad), en base a su localización, el tiempo aproximado de respuesta para reparaciones de emergencia (dentro y fuera de horario regular) localización de las refacciones y su tiempo de despacho después de haber sido solicitadas, las cuales deben de encontrarse en concordancia con lo solicitado en el Anexo 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e. </w:t>
      </w:r>
      <w:r w:rsidRPr="00E177F5">
        <w:rPr>
          <w:rFonts w:ascii="Arial" w:hAnsi="Arial" w:cs="Arial"/>
          <w:sz w:val="20"/>
          <w:szCs w:val="20"/>
        </w:rPr>
        <w:t>Presentar directorio de personal encargado de atender las solicitudes de falla del equipo otorgado en comodato, con teléfonos y correos electrónicos para los 365 días del año.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f. </w:t>
      </w:r>
      <w:r w:rsidRPr="00E177F5">
        <w:rPr>
          <w:rFonts w:ascii="Arial" w:hAnsi="Arial" w:cs="Arial"/>
          <w:sz w:val="20"/>
          <w:szCs w:val="20"/>
        </w:rPr>
        <w:t>Incluir cualquiera de los siguientes documentos: 1) anexos técnicos, 2) folletos, 3) catálogos, 4) fotografías, 5) instructivos, o 6) manuales de uso de los equipos a otorgar en comodato, de manera que proporcione la información a la convocante que el equipo que otorgará en comodato cumple con las características técnicas y calidad, lo que invariablemente presentado, deberá estar referenciado a detalle, los documentos que presente deberán presentarse en español o la traducción correspondiente.</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g. </w:t>
      </w:r>
      <w:r w:rsidRPr="00E177F5">
        <w:rPr>
          <w:rFonts w:ascii="Arial" w:hAnsi="Arial" w:cs="Arial"/>
          <w:sz w:val="20"/>
          <w:szCs w:val="20"/>
        </w:rPr>
        <w:t>En el caso de que el equipo a otorgar en comodato sea remanufacturado, el licitante deberá especificar dicho equipo, mostrando constancia de equipo remanufacturado por fabricante, aclarando las piezas y el año de fabricación de éstas como del equipo.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h. </w:t>
      </w:r>
      <w:r w:rsidRPr="00E177F5">
        <w:rPr>
          <w:rFonts w:ascii="Arial" w:hAnsi="Arial" w:cs="Arial"/>
          <w:sz w:val="20"/>
          <w:szCs w:val="20"/>
        </w:rPr>
        <w:t>Escrito del fabricante en el que manifieste que no existe ninguna restricción para el uso de su equipo médico, en el país de origen o internacionalmente.</w:t>
      </w:r>
    </w:p>
    <w:p w:rsidR="00D43C84" w:rsidRPr="00E177F5" w:rsidRDefault="00D43C84" w:rsidP="00D43C84">
      <w:pPr>
        <w:spacing w:after="0"/>
        <w:jc w:val="both"/>
        <w:rPr>
          <w:rFonts w:ascii="Arial" w:hAnsi="Arial" w:cs="Arial"/>
          <w:sz w:val="20"/>
          <w:szCs w:val="20"/>
        </w:rPr>
      </w:pPr>
    </w:p>
    <w:p w:rsidR="00D43C84" w:rsidRPr="00E177F5" w:rsidRDefault="00D43C84" w:rsidP="00D43C84">
      <w:pPr>
        <w:pStyle w:val="Textoindependiente3"/>
        <w:ind w:left="426" w:hanging="426"/>
        <w:rPr>
          <w:rFonts w:cs="Arial"/>
          <w:sz w:val="20"/>
        </w:rPr>
      </w:pPr>
      <w:r w:rsidRPr="00E177F5">
        <w:rPr>
          <w:rFonts w:cs="Arial"/>
          <w:b/>
          <w:sz w:val="20"/>
        </w:rPr>
        <w:t>i.</w:t>
      </w:r>
      <w:r w:rsidRPr="00E177F5">
        <w:rPr>
          <w:rFonts w:cs="Arial"/>
          <w:sz w:val="20"/>
        </w:rPr>
        <w:t xml:space="preserve"> Programa de instalación de los equipos a entregar en comodato.</w:t>
      </w:r>
    </w:p>
    <w:p w:rsidR="00D43C84" w:rsidRPr="00E177F5" w:rsidRDefault="00D43C84" w:rsidP="00D43C84">
      <w:pPr>
        <w:pStyle w:val="Textoindependiente3"/>
        <w:ind w:left="426" w:hanging="426"/>
        <w:rPr>
          <w:rFonts w:cs="Arial"/>
          <w:b/>
          <w:sz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17.</w:t>
      </w:r>
      <w:r w:rsidRPr="00E177F5">
        <w:rPr>
          <w:rFonts w:ascii="Arial" w:hAnsi="Arial" w:cs="Arial"/>
          <w:sz w:val="20"/>
          <w:szCs w:val="20"/>
        </w:rPr>
        <w:t xml:space="preserve"> </w:t>
      </w:r>
      <w:r w:rsidRPr="00E177F5">
        <w:rPr>
          <w:rFonts w:ascii="Arial" w:hAnsi="Arial" w:cs="Arial"/>
          <w:b/>
          <w:sz w:val="20"/>
          <w:szCs w:val="20"/>
        </w:rPr>
        <w:t>Carta compromiso</w:t>
      </w:r>
      <w:r w:rsidRPr="00E177F5">
        <w:rPr>
          <w:rFonts w:ascii="Arial" w:hAnsi="Arial" w:cs="Arial"/>
          <w:sz w:val="20"/>
          <w:szCs w:val="20"/>
        </w:rPr>
        <w:t xml:space="preserve"> en formato libre y papel membretado del participante, debidamente firmada por el representante legal de la misma o tratándose de personas físicas podrá ser firmada personalmente por el concursante, en la que se establezca que el </w:t>
      </w:r>
      <w:r w:rsidRPr="00E177F5">
        <w:rPr>
          <w:rFonts w:ascii="Arial" w:hAnsi="Arial" w:cs="Arial"/>
          <w:b/>
          <w:sz w:val="20"/>
          <w:szCs w:val="20"/>
        </w:rPr>
        <w:t>precio</w:t>
      </w:r>
      <w:r w:rsidRPr="00E177F5">
        <w:rPr>
          <w:rFonts w:ascii="Arial" w:hAnsi="Arial" w:cs="Arial"/>
          <w:sz w:val="20"/>
          <w:szCs w:val="20"/>
        </w:rPr>
        <w:t xml:space="preserve"> </w:t>
      </w:r>
      <w:r w:rsidRPr="00E177F5">
        <w:rPr>
          <w:rFonts w:ascii="Arial" w:hAnsi="Arial" w:cs="Arial"/>
          <w:b/>
          <w:sz w:val="20"/>
          <w:szCs w:val="20"/>
        </w:rPr>
        <w:t>unitario por partida será sostenido y respetado durante el ejercicio 202</w:t>
      </w:r>
      <w:r w:rsidR="00C547B1">
        <w:rPr>
          <w:rFonts w:ascii="Arial" w:hAnsi="Arial" w:cs="Arial"/>
          <w:b/>
          <w:sz w:val="20"/>
          <w:szCs w:val="20"/>
        </w:rPr>
        <w:t>2</w:t>
      </w:r>
      <w:r w:rsidRPr="00E177F5">
        <w:rPr>
          <w:rFonts w:ascii="Arial" w:hAnsi="Arial" w:cs="Arial"/>
          <w:sz w:val="20"/>
          <w:szCs w:val="20"/>
        </w:rPr>
        <w:t xml:space="preserve">, en base a los requerimientos que se hagan, ya sea mensual, quincenal o semanalmente.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18. </w:t>
      </w:r>
      <w:r w:rsidRPr="00E177F5">
        <w:rPr>
          <w:rFonts w:ascii="Arial" w:hAnsi="Arial" w:cs="Arial"/>
          <w:sz w:val="20"/>
          <w:szCs w:val="20"/>
        </w:rPr>
        <w:t>Bases de la Licitación Pública Presencial número PCE-LPP-00</w:t>
      </w:r>
      <w:r w:rsidR="00C547B1">
        <w:rPr>
          <w:rFonts w:ascii="Arial" w:hAnsi="Arial" w:cs="Arial"/>
          <w:sz w:val="20"/>
          <w:szCs w:val="20"/>
        </w:rPr>
        <w:t>5</w:t>
      </w:r>
      <w:r w:rsidRPr="00E177F5">
        <w:rPr>
          <w:rFonts w:ascii="Arial" w:hAnsi="Arial" w:cs="Arial"/>
          <w:sz w:val="20"/>
          <w:szCs w:val="20"/>
        </w:rPr>
        <w:t>-202</w:t>
      </w:r>
      <w:r w:rsidR="00C547B1">
        <w:rPr>
          <w:rFonts w:ascii="Arial" w:hAnsi="Arial" w:cs="Arial"/>
          <w:sz w:val="20"/>
          <w:szCs w:val="20"/>
        </w:rPr>
        <w:t>2</w:t>
      </w:r>
      <w:r w:rsidRPr="00E177F5">
        <w:rPr>
          <w:rFonts w:ascii="Arial" w:hAnsi="Arial" w:cs="Arial"/>
          <w:sz w:val="20"/>
          <w:szCs w:val="20"/>
        </w:rPr>
        <w:t xml:space="preserve"> debidamente firmada por el licitante o quien legalmente tenga facultades para ello.   </w:t>
      </w:r>
    </w:p>
    <w:p w:rsidR="00D43C84" w:rsidRPr="00E177F5" w:rsidRDefault="00D43C84" w:rsidP="00D43C84">
      <w:pPr>
        <w:spacing w:after="0"/>
        <w:jc w:val="both"/>
        <w:rPr>
          <w:rFonts w:ascii="Arial" w:hAnsi="Arial" w:cs="Arial"/>
          <w:b/>
          <w:bCs/>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bCs/>
          <w:sz w:val="20"/>
          <w:szCs w:val="20"/>
        </w:rPr>
        <w:lastRenderedPageBreak/>
        <w:t xml:space="preserve">19. </w:t>
      </w:r>
      <w:r w:rsidRPr="00E177F5">
        <w:rPr>
          <w:rFonts w:ascii="Arial" w:hAnsi="Arial" w:cs="Arial"/>
          <w:sz w:val="20"/>
          <w:szCs w:val="20"/>
        </w:rPr>
        <w:t>Recibo de pago y copia simple donde conste que cubrió el pago para la participación de la presente licitación.</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Los requisitos señalados en los numerales  2, 3, 4, 5, 6 y 7 podrán ser presentados en los formatos incluidos en las bases, o bien transcribirse en papel membretado del participante, respetando su contenido.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D43C84" w:rsidRPr="00E177F5" w:rsidRDefault="00D43C84" w:rsidP="00D43C84">
      <w:pPr>
        <w:spacing w:after="0"/>
        <w:ind w:left="708"/>
        <w:rPr>
          <w:rFonts w:ascii="Arial" w:hAnsi="Arial" w:cs="Arial"/>
          <w:sz w:val="20"/>
          <w:szCs w:val="20"/>
        </w:rPr>
      </w:pPr>
    </w:p>
    <w:p w:rsidR="00D43C84" w:rsidRDefault="00D43C84" w:rsidP="00D43C84">
      <w:pPr>
        <w:spacing w:after="0"/>
        <w:jc w:val="both"/>
        <w:rPr>
          <w:rFonts w:ascii="Arial" w:hAnsi="Arial" w:cs="Arial"/>
          <w:sz w:val="20"/>
          <w:szCs w:val="20"/>
        </w:rPr>
      </w:pPr>
      <w:r w:rsidRPr="00E177F5">
        <w:rPr>
          <w:rFonts w:ascii="Arial" w:hAnsi="Arial" w:cs="Arial"/>
          <w:sz w:val="20"/>
          <w:szCs w:val="20"/>
        </w:rPr>
        <w:t>La documentación descrita anteriormente deberá presentarse en el orden aquí señalado, sin que sea motivo de descalificación el no acatarlo.</w:t>
      </w:r>
    </w:p>
    <w:p w:rsidR="000B46CC" w:rsidRDefault="000B46CC" w:rsidP="00D43C84">
      <w:pPr>
        <w:spacing w:after="0"/>
        <w:jc w:val="both"/>
        <w:rPr>
          <w:rFonts w:ascii="Arial" w:hAnsi="Arial" w:cs="Arial"/>
          <w:sz w:val="20"/>
          <w:szCs w:val="20"/>
        </w:rPr>
      </w:pPr>
    </w:p>
    <w:p w:rsidR="000B46CC" w:rsidRPr="009B087D" w:rsidRDefault="000B46CC" w:rsidP="000B46CC">
      <w:pPr>
        <w:spacing w:after="0"/>
        <w:jc w:val="both"/>
        <w:rPr>
          <w:rFonts w:ascii="Arial" w:eastAsia="Times New Roman" w:hAnsi="Arial" w:cs="Arial"/>
          <w:sz w:val="20"/>
          <w:szCs w:val="20"/>
          <w:lang w:eastAsia="es-ES"/>
        </w:rPr>
      </w:pPr>
      <w:r w:rsidRPr="009B087D">
        <w:rPr>
          <w:rFonts w:ascii="Arial" w:eastAsia="Times New Roman" w:hAnsi="Arial" w:cs="Arial"/>
          <w:sz w:val="20"/>
          <w:szCs w:val="20"/>
          <w:lang w:val="es-ES" w:eastAsia="es-ES"/>
        </w:rPr>
        <w:t xml:space="preserve">Cuando se presente propuesta conjunta, los participantes que la integran deberán presentar cada uno en lo individual </w:t>
      </w:r>
      <w:r w:rsidRPr="009B087D">
        <w:rPr>
          <w:rFonts w:ascii="Arial" w:eastAsia="Times New Roman" w:hAnsi="Arial" w:cs="Arial"/>
          <w:sz w:val="20"/>
          <w:szCs w:val="20"/>
          <w:lang w:eastAsia="es-ES"/>
        </w:rPr>
        <w:t xml:space="preserve">los requisitos señalados con los números 1, 2, 3, 4, 6, 7, 8, 9, 10, 11, 12, 13, 14, 16 y 18, bajo pena de no cumplir con ello, de ser desechada su propuesta por no cumplir con los requisitos solicitados. </w:t>
      </w:r>
    </w:p>
    <w:p w:rsidR="000B46CC" w:rsidRDefault="000B46CC" w:rsidP="00D43C84">
      <w:pPr>
        <w:spacing w:after="0"/>
        <w:jc w:val="both"/>
        <w:rPr>
          <w:rFonts w:ascii="Arial" w:hAnsi="Arial" w:cs="Arial"/>
          <w:sz w:val="20"/>
          <w:szCs w:val="20"/>
        </w:rPr>
      </w:pPr>
    </w:p>
    <w:p w:rsidR="000B46CC" w:rsidRPr="009B087D" w:rsidRDefault="000B46CC" w:rsidP="000B46CC">
      <w:pPr>
        <w:spacing w:after="0"/>
        <w:jc w:val="both"/>
        <w:rPr>
          <w:rFonts w:ascii="Arial" w:eastAsia="Times New Roman" w:hAnsi="Arial" w:cs="Arial"/>
          <w:sz w:val="20"/>
          <w:szCs w:val="20"/>
          <w:lang w:val="es-ES" w:eastAsia="es-ES"/>
        </w:rPr>
      </w:pPr>
      <w:r w:rsidRPr="009B087D">
        <w:rPr>
          <w:rFonts w:ascii="Arial" w:eastAsia="Times New Roman" w:hAnsi="Arial" w:cs="Arial"/>
          <w:sz w:val="20"/>
          <w:szCs w:val="20"/>
          <w:lang w:eastAsia="es-ES"/>
        </w:rPr>
        <w:t xml:space="preserve">El resto de los numerales que no se ha mencionado pueden ser presentados solamente por el representante común, lo cual debe quedar debidamente especificado, de lo contrario se entenderá que la propuesta se realiza en lo individual. </w:t>
      </w:r>
    </w:p>
    <w:p w:rsidR="000B46CC" w:rsidRPr="009B087D" w:rsidRDefault="000B46CC" w:rsidP="000B46CC">
      <w:pPr>
        <w:spacing w:after="0"/>
        <w:jc w:val="both"/>
        <w:rPr>
          <w:rFonts w:ascii="Arial" w:hAnsi="Arial" w:cs="Arial"/>
          <w:sz w:val="20"/>
          <w:szCs w:val="20"/>
          <w:lang w:val="es-ES"/>
        </w:rPr>
      </w:pPr>
    </w:p>
    <w:p w:rsidR="00D43C84" w:rsidRPr="00E177F5" w:rsidRDefault="00D43C84" w:rsidP="00D43C84">
      <w:pPr>
        <w:spacing w:after="0"/>
        <w:rPr>
          <w:rFonts w:ascii="Arial" w:hAnsi="Arial" w:cs="Arial"/>
          <w:b/>
          <w:sz w:val="20"/>
          <w:szCs w:val="20"/>
        </w:rPr>
      </w:pPr>
    </w:p>
    <w:p w:rsidR="00D43C84" w:rsidRPr="00E177F5" w:rsidRDefault="00D43C84" w:rsidP="00D43C84">
      <w:pPr>
        <w:spacing w:after="0"/>
        <w:rPr>
          <w:rFonts w:ascii="Arial" w:hAnsi="Arial" w:cs="Arial"/>
          <w:sz w:val="20"/>
          <w:szCs w:val="20"/>
        </w:rPr>
      </w:pPr>
      <w:r w:rsidRPr="00E177F5">
        <w:rPr>
          <w:rFonts w:ascii="Arial" w:hAnsi="Arial" w:cs="Arial"/>
          <w:b/>
          <w:sz w:val="20"/>
          <w:szCs w:val="20"/>
        </w:rPr>
        <w:t>PROPUESTA ECONÓMICA</w:t>
      </w:r>
      <w:r w:rsidRPr="00E177F5">
        <w:rPr>
          <w:rFonts w:ascii="Arial" w:hAnsi="Arial" w:cs="Arial"/>
          <w:sz w:val="20"/>
          <w:szCs w:val="20"/>
        </w:rPr>
        <w:t>:</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lang w:val="es-ES_tradnl"/>
        </w:rPr>
        <w:t xml:space="preserve">La propuesta económica </w:t>
      </w:r>
      <w:r w:rsidRPr="00E177F5">
        <w:rPr>
          <w:rFonts w:ascii="Arial" w:hAnsi="Arial" w:cs="Arial"/>
          <w:sz w:val="20"/>
          <w:szCs w:val="20"/>
        </w:rPr>
        <w:t>deberá presentarse en sobre cerrado de manera inviolable que indique que se trata precisamente de la propuesta económica, datos de la licitación y nombre del licitante, reuniendo los siguientes requisitos:</w:t>
      </w:r>
    </w:p>
    <w:p w:rsidR="00D43C84" w:rsidRPr="00E177F5" w:rsidRDefault="00D43C84" w:rsidP="00D43C84">
      <w:pPr>
        <w:spacing w:after="0"/>
        <w:rPr>
          <w:rFonts w:ascii="Arial" w:hAnsi="Arial" w:cs="Arial"/>
          <w:sz w:val="20"/>
          <w:szCs w:val="20"/>
        </w:rPr>
      </w:pPr>
    </w:p>
    <w:p w:rsidR="00D43C84" w:rsidRPr="00E177F5" w:rsidRDefault="00D43C84" w:rsidP="00D43C84">
      <w:pPr>
        <w:numPr>
          <w:ilvl w:val="0"/>
          <w:numId w:val="7"/>
        </w:numPr>
        <w:spacing w:after="0" w:line="240" w:lineRule="auto"/>
        <w:jc w:val="both"/>
        <w:rPr>
          <w:rFonts w:ascii="Arial" w:hAnsi="Arial" w:cs="Arial"/>
          <w:sz w:val="20"/>
          <w:szCs w:val="20"/>
        </w:rPr>
      </w:pPr>
      <w:r w:rsidRPr="00E177F5">
        <w:rPr>
          <w:rFonts w:ascii="Arial" w:hAnsi="Arial" w:cs="Arial"/>
          <w:sz w:val="20"/>
          <w:szCs w:val="20"/>
        </w:rPr>
        <w:t xml:space="preserve">Presentar de forma impresa en papel membretado el formato denominado </w:t>
      </w:r>
      <w:r w:rsidRPr="009B67E4">
        <w:rPr>
          <w:rFonts w:ascii="Arial" w:hAnsi="Arial" w:cs="Arial"/>
          <w:b/>
          <w:sz w:val="20"/>
          <w:szCs w:val="20"/>
        </w:rPr>
        <w:t>“</w:t>
      </w:r>
      <w:r w:rsidR="00C547B1" w:rsidRPr="009B67E4">
        <w:rPr>
          <w:rFonts w:ascii="Arial" w:hAnsi="Arial" w:cs="Arial"/>
          <w:b/>
          <w:sz w:val="20"/>
          <w:szCs w:val="20"/>
          <w:lang w:val="es-ES_tradnl"/>
        </w:rPr>
        <w:t>ANEXO II</w:t>
      </w:r>
      <w:r w:rsidRPr="009B67E4">
        <w:rPr>
          <w:rFonts w:ascii="Arial" w:hAnsi="Arial" w:cs="Arial"/>
          <w:b/>
          <w:sz w:val="20"/>
          <w:szCs w:val="20"/>
          <w:lang w:val="es-ES_tradnl"/>
        </w:rPr>
        <w:t>”,</w:t>
      </w:r>
      <w:r w:rsidRPr="00E177F5">
        <w:rPr>
          <w:rFonts w:ascii="Arial" w:hAnsi="Arial" w:cs="Arial"/>
          <w:sz w:val="20"/>
          <w:szCs w:val="20"/>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D43C84" w:rsidRPr="00E177F5" w:rsidRDefault="00D43C84" w:rsidP="00D43C84">
      <w:pPr>
        <w:spacing w:after="0"/>
        <w:ind w:left="72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numPr>
          <w:ilvl w:val="0"/>
          <w:numId w:val="7"/>
        </w:numPr>
        <w:spacing w:after="0" w:line="240" w:lineRule="auto"/>
        <w:jc w:val="both"/>
        <w:rPr>
          <w:rFonts w:ascii="Arial" w:hAnsi="Arial" w:cs="Arial"/>
          <w:sz w:val="20"/>
          <w:szCs w:val="20"/>
        </w:rPr>
      </w:pPr>
      <w:r w:rsidRPr="00E177F5">
        <w:rPr>
          <w:rFonts w:ascii="Arial" w:hAnsi="Arial" w:cs="Arial"/>
          <w:sz w:val="20"/>
          <w:szCs w:val="20"/>
        </w:rPr>
        <w:t>Escrito en el que manifiesten bajo protesta de decir verdad que el precio unitario establecido en la propuesta económica, respecto a los bienes que oferta, permanecerá vigente hasta el 31 de diciembre del 202</w:t>
      </w:r>
      <w:r w:rsidR="00C547B1">
        <w:rPr>
          <w:rFonts w:ascii="Arial" w:hAnsi="Arial" w:cs="Arial"/>
          <w:sz w:val="20"/>
          <w:szCs w:val="20"/>
        </w:rPr>
        <w:t>2</w:t>
      </w:r>
      <w:r w:rsidRPr="00E177F5">
        <w:rPr>
          <w:rFonts w:ascii="Arial" w:hAnsi="Arial" w:cs="Arial"/>
          <w:sz w:val="20"/>
          <w:szCs w:val="20"/>
        </w:rPr>
        <w:t>.</w:t>
      </w:r>
    </w:p>
    <w:p w:rsidR="00D43C84" w:rsidRPr="00E177F5" w:rsidRDefault="00D43C84" w:rsidP="00D43C84">
      <w:pPr>
        <w:pStyle w:val="Prrafodelista"/>
        <w:rPr>
          <w:rFonts w:ascii="Arial" w:hAnsi="Arial" w:cs="Arial"/>
        </w:rPr>
      </w:pPr>
    </w:p>
    <w:p w:rsidR="00D43C84" w:rsidRPr="00E177F5" w:rsidRDefault="00D43C84" w:rsidP="00D43C84">
      <w:pPr>
        <w:numPr>
          <w:ilvl w:val="0"/>
          <w:numId w:val="7"/>
        </w:numPr>
        <w:spacing w:after="0" w:line="240" w:lineRule="auto"/>
        <w:jc w:val="both"/>
        <w:rPr>
          <w:rFonts w:ascii="Arial" w:hAnsi="Arial" w:cs="Arial"/>
          <w:sz w:val="20"/>
          <w:szCs w:val="20"/>
        </w:rPr>
      </w:pPr>
      <w:r w:rsidRPr="00E177F5">
        <w:rPr>
          <w:rFonts w:ascii="Arial" w:hAnsi="Arial" w:cs="Arial"/>
          <w:sz w:val="20"/>
          <w:szCs w:val="20"/>
        </w:rPr>
        <w:lastRenderedPageBreak/>
        <w:t xml:space="preserve">Adjuntar 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Pr="009B67E4">
        <w:rPr>
          <w:rFonts w:ascii="Arial" w:hAnsi="Arial" w:cs="Arial"/>
          <w:b/>
          <w:sz w:val="20"/>
          <w:szCs w:val="20"/>
        </w:rPr>
        <w:t>“</w:t>
      </w:r>
      <w:r w:rsidRPr="009B67E4">
        <w:rPr>
          <w:rFonts w:ascii="Arial" w:hAnsi="Arial" w:cs="Arial"/>
          <w:b/>
          <w:sz w:val="20"/>
          <w:szCs w:val="20"/>
          <w:lang w:val="es-ES_tradnl"/>
        </w:rPr>
        <w:t xml:space="preserve">ANEXO </w:t>
      </w:r>
      <w:r w:rsidR="00C547B1" w:rsidRPr="009B67E4">
        <w:rPr>
          <w:rFonts w:ascii="Arial" w:hAnsi="Arial" w:cs="Arial"/>
          <w:b/>
          <w:sz w:val="20"/>
          <w:szCs w:val="20"/>
          <w:lang w:val="es-ES_tradnl"/>
        </w:rPr>
        <w:t>II</w:t>
      </w:r>
      <w:r w:rsidRPr="009B67E4">
        <w:rPr>
          <w:rFonts w:ascii="Arial" w:hAnsi="Arial" w:cs="Arial"/>
          <w:b/>
          <w:sz w:val="20"/>
          <w:szCs w:val="20"/>
          <w:lang w:val="es-ES_tradnl"/>
        </w:rPr>
        <w:t>”</w:t>
      </w:r>
      <w:r w:rsidRPr="00E177F5">
        <w:rPr>
          <w:rFonts w:ascii="Arial" w:hAnsi="Arial" w:cs="Arial"/>
          <w:sz w:val="20"/>
          <w:szCs w:val="20"/>
        </w:rPr>
        <w:t>; asegurándose de conservar copia de los mismos.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ind w:hanging="11"/>
        <w:jc w:val="both"/>
        <w:rPr>
          <w:rFonts w:ascii="Arial" w:hAnsi="Arial" w:cs="Arial"/>
          <w:sz w:val="20"/>
          <w:szCs w:val="20"/>
        </w:rPr>
      </w:pPr>
      <w:r w:rsidRPr="00E177F5">
        <w:rPr>
          <w:rFonts w:ascii="Arial" w:hAnsi="Arial" w:cs="Arial"/>
          <w:sz w:val="20"/>
          <w:szCs w:val="20"/>
        </w:rPr>
        <w:t xml:space="preserve">Para el llenado de la propuesta económica, </w:t>
      </w:r>
      <w:r w:rsidRPr="009B67E4">
        <w:rPr>
          <w:rFonts w:ascii="Arial" w:hAnsi="Arial" w:cs="Arial"/>
          <w:b/>
          <w:sz w:val="20"/>
          <w:szCs w:val="20"/>
        </w:rPr>
        <w:t>“</w:t>
      </w:r>
      <w:r w:rsidRPr="009B67E4">
        <w:rPr>
          <w:rFonts w:ascii="Arial" w:hAnsi="Arial" w:cs="Arial"/>
          <w:b/>
          <w:sz w:val="20"/>
          <w:szCs w:val="20"/>
          <w:lang w:val="es-ES_tradnl"/>
        </w:rPr>
        <w:t xml:space="preserve">ANEXO </w:t>
      </w:r>
      <w:r w:rsidR="00C547B1" w:rsidRPr="009B67E4">
        <w:rPr>
          <w:rFonts w:ascii="Arial" w:hAnsi="Arial" w:cs="Arial"/>
          <w:b/>
          <w:sz w:val="20"/>
          <w:szCs w:val="20"/>
          <w:lang w:val="es-ES_tradnl"/>
        </w:rPr>
        <w:t>II</w:t>
      </w:r>
      <w:r w:rsidRPr="009B67E4">
        <w:rPr>
          <w:rFonts w:ascii="Arial" w:hAnsi="Arial" w:cs="Arial"/>
          <w:b/>
          <w:sz w:val="20"/>
          <w:szCs w:val="20"/>
          <w:lang w:val="es-ES_tradnl"/>
        </w:rPr>
        <w:t>”,</w:t>
      </w:r>
      <w:r w:rsidRPr="00E177F5">
        <w:rPr>
          <w:rFonts w:ascii="Arial" w:hAnsi="Arial" w:cs="Arial"/>
          <w:sz w:val="20"/>
          <w:szCs w:val="20"/>
        </w:rPr>
        <w:t xml:space="preserve"> deberá respetarse el formato en Excel.</w:t>
      </w:r>
    </w:p>
    <w:p w:rsidR="00D43C84" w:rsidRPr="00E177F5" w:rsidRDefault="00D43C84" w:rsidP="00D43C84">
      <w:pPr>
        <w:spacing w:after="0"/>
        <w:ind w:hanging="11"/>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VII</w:t>
      </w:r>
      <w:r w:rsidR="00A9222C">
        <w:rPr>
          <w:rFonts w:ascii="Arial" w:hAnsi="Arial" w:cs="Arial"/>
          <w:b/>
          <w:sz w:val="20"/>
          <w:szCs w:val="20"/>
        </w:rPr>
        <w:t>I</w:t>
      </w:r>
      <w:r w:rsidRPr="00E177F5">
        <w:rPr>
          <w:rFonts w:ascii="Arial" w:hAnsi="Arial" w:cs="Arial"/>
          <w:b/>
          <w:sz w:val="20"/>
          <w:szCs w:val="20"/>
        </w:rPr>
        <w:t>.- EVALUACIÓN DE LAS PROPUESTAS: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convocante para efectuar la evaluación de las propuestas, verificará que las mismas incluyan la información, documentos y requisitos solicitados en las bases licitatorias.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evaluación de las propuestas se realizará a través del sistema binario, es decir, se adjudicará a la persona que cumpla los requisitos establecidos por la convocante y oferte el precio más bajo.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color w:val="000000" w:themeColor="text1"/>
          <w:sz w:val="20"/>
          <w:szCs w:val="20"/>
          <w:highlight w:val="yellow"/>
        </w:rPr>
      </w:pPr>
      <w:r w:rsidRPr="00E177F5">
        <w:rPr>
          <w:rFonts w:ascii="Arial" w:hAnsi="Arial" w:cs="Arial"/>
          <w:color w:val="000000" w:themeColor="text1"/>
          <w:sz w:val="20"/>
          <w:szCs w:val="20"/>
        </w:rPr>
        <w:t>En ningún caso la convocante o las personas licitantes podrán suplir o corregir las deficiencias de las propuestas presentadas.</w:t>
      </w:r>
    </w:p>
    <w:p w:rsidR="00D43C84" w:rsidRPr="00E177F5" w:rsidRDefault="00D43C84" w:rsidP="00D43C84">
      <w:pPr>
        <w:spacing w:after="0"/>
        <w:jc w:val="both"/>
        <w:rPr>
          <w:rFonts w:ascii="Arial" w:hAnsi="Arial" w:cs="Arial"/>
          <w:sz w:val="20"/>
          <w:szCs w:val="20"/>
          <w:highlight w:val="yellow"/>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E177F5">
        <w:rPr>
          <w:rFonts w:ascii="Arial" w:hAnsi="Arial" w:cs="Arial"/>
          <w:sz w:val="20"/>
          <w:szCs w:val="20"/>
        </w:rPr>
        <w:t>.</w:t>
      </w:r>
    </w:p>
    <w:p w:rsidR="00D43C84" w:rsidRPr="00E177F5" w:rsidRDefault="00D43C84" w:rsidP="00D43C84">
      <w:pPr>
        <w:spacing w:after="0"/>
        <w:jc w:val="both"/>
        <w:rPr>
          <w:rFonts w:ascii="Arial" w:hAnsi="Arial" w:cs="Arial"/>
          <w:sz w:val="20"/>
          <w:szCs w:val="20"/>
        </w:rPr>
      </w:pPr>
    </w:p>
    <w:p w:rsidR="00D43C84" w:rsidRPr="00E177F5" w:rsidRDefault="00A9222C" w:rsidP="00D43C84">
      <w:pPr>
        <w:spacing w:after="0"/>
        <w:ind w:left="284" w:hanging="284"/>
        <w:jc w:val="both"/>
        <w:rPr>
          <w:rFonts w:ascii="Arial" w:hAnsi="Arial" w:cs="Arial"/>
          <w:b/>
          <w:sz w:val="20"/>
          <w:szCs w:val="20"/>
        </w:rPr>
      </w:pPr>
      <w:r>
        <w:rPr>
          <w:rFonts w:ascii="Arial" w:hAnsi="Arial" w:cs="Arial"/>
          <w:b/>
          <w:sz w:val="20"/>
          <w:szCs w:val="20"/>
        </w:rPr>
        <w:t>IX</w:t>
      </w:r>
      <w:r w:rsidR="00D43C84" w:rsidRPr="00E177F5">
        <w:rPr>
          <w:rFonts w:ascii="Arial" w:hAnsi="Arial" w:cs="Arial"/>
          <w:b/>
          <w:sz w:val="20"/>
          <w:szCs w:val="20"/>
        </w:rPr>
        <w:t>.- CRITERIOS DE ADJUDICACIÓN.</w:t>
      </w:r>
    </w:p>
    <w:p w:rsidR="00D43C84" w:rsidRPr="00E177F5" w:rsidRDefault="00D43C84" w:rsidP="00D43C84">
      <w:pPr>
        <w:spacing w:after="0"/>
        <w:ind w:left="284" w:hanging="284"/>
        <w:jc w:val="both"/>
        <w:rPr>
          <w:rFonts w:ascii="Arial" w:hAnsi="Arial" w:cs="Arial"/>
          <w:b/>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El contrato se adjudicará por partida</w:t>
      </w:r>
      <w:r>
        <w:rPr>
          <w:rFonts w:ascii="Arial" w:hAnsi="Arial" w:cs="Arial"/>
          <w:sz w:val="20"/>
          <w:szCs w:val="20"/>
        </w:rPr>
        <w:t xml:space="preserve"> única</w:t>
      </w:r>
      <w:r w:rsidRPr="009B087D">
        <w:rPr>
          <w:rFonts w:ascii="Arial" w:hAnsi="Arial" w:cs="Arial"/>
          <w:sz w:val="20"/>
          <w:szCs w:val="20"/>
        </w:rPr>
        <w:t xml:space="preserve">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9A5328" w:rsidRPr="009B087D" w:rsidRDefault="009A5328" w:rsidP="009A5328">
      <w:pPr>
        <w:spacing w:after="0"/>
        <w:ind w:left="284" w:hanging="284"/>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Los precios ofertados que se encuentren por debajo del precio conveniente podrán ser desechados por la convocante.</w:t>
      </w:r>
    </w:p>
    <w:p w:rsidR="009A5328" w:rsidRPr="009B087D" w:rsidRDefault="009A5328" w:rsidP="009A5328">
      <w:pPr>
        <w:spacing w:after="0"/>
        <w:ind w:left="284" w:hanging="284"/>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En caso de existir igualdad de condiciones, los entes públicos deberán dar preferencia a las empresas locales y, en su caso, a aquellas que integren el sector de micro, pequeñas y medianas empresas.</w:t>
      </w:r>
    </w:p>
    <w:p w:rsidR="009A5328" w:rsidRPr="009B087D" w:rsidRDefault="009A5328" w:rsidP="009A5328">
      <w:pPr>
        <w:spacing w:after="0"/>
        <w:ind w:left="284" w:hanging="284"/>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w:t>
      </w:r>
      <w:r w:rsidRPr="009B087D">
        <w:rPr>
          <w:rFonts w:ascii="Arial" w:hAnsi="Arial" w:cs="Arial"/>
          <w:sz w:val="20"/>
          <w:szCs w:val="20"/>
        </w:rPr>
        <w:lastRenderedPageBreak/>
        <w:t xml:space="preserve">resulte empatada y depositadas en una urna, de la que se extraerá por alguno de los participantes la tarjeta ganadora señalada con el símbolo </w:t>
      </w:r>
      <w:r w:rsidRPr="009B087D">
        <w:rPr>
          <w:rFonts w:ascii="Arial" w:hAnsi="Arial" w:cs="Arial"/>
          <w:sz w:val="20"/>
          <w:szCs w:val="20"/>
        </w:rPr>
        <w:sym w:font="Wingdings 2" w:char="F050"/>
      </w:r>
      <w:r w:rsidRPr="009B087D">
        <w:rPr>
          <w:rFonts w:ascii="Arial" w:hAnsi="Arial" w:cs="Arial"/>
          <w:sz w:val="20"/>
          <w:szCs w:val="20"/>
        </w:rPr>
        <w:t xml:space="preserve"> , y para los participantes no ganadores la tarjeta estará señalada con “X” y un número  que será el que determinara los lugares subsecuentes que ocuparán tales proposiciones.</w:t>
      </w:r>
    </w:p>
    <w:p w:rsidR="009A5328" w:rsidRPr="009B087D" w:rsidRDefault="009A5328" w:rsidP="009A5328">
      <w:pPr>
        <w:spacing w:after="0"/>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9A5328" w:rsidRPr="009B087D" w:rsidRDefault="009A5328" w:rsidP="009A5328">
      <w:pPr>
        <w:spacing w:after="0"/>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rsidR="009A5328" w:rsidRPr="009B087D" w:rsidRDefault="009A5328" w:rsidP="009A5328">
      <w:pPr>
        <w:spacing w:after="0"/>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  </w:t>
      </w: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p>
    <w:p w:rsidR="00D43C84" w:rsidRDefault="00D43C84" w:rsidP="00D43C84">
      <w:pPr>
        <w:spacing w:after="0"/>
        <w:jc w:val="both"/>
        <w:rPr>
          <w:rFonts w:ascii="Arial" w:hAnsi="Arial" w:cs="Arial"/>
          <w:b/>
          <w:sz w:val="20"/>
          <w:szCs w:val="20"/>
        </w:rPr>
      </w:pPr>
      <w:r w:rsidRPr="00E177F5">
        <w:rPr>
          <w:rFonts w:ascii="Arial" w:hAnsi="Arial" w:cs="Arial"/>
          <w:b/>
          <w:sz w:val="20"/>
          <w:szCs w:val="20"/>
        </w:rPr>
        <w:t>X.- FALLO ADJUDICATORIO</w:t>
      </w:r>
      <w:r w:rsidR="00EA29F2">
        <w:rPr>
          <w:rFonts w:ascii="Arial" w:hAnsi="Arial" w:cs="Arial"/>
          <w:b/>
          <w:sz w:val="20"/>
          <w:szCs w:val="20"/>
        </w:rPr>
        <w:t>.</w:t>
      </w:r>
    </w:p>
    <w:p w:rsidR="00EA29F2" w:rsidRPr="00E177F5" w:rsidRDefault="00EA29F2"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rsidR="00D43C84" w:rsidRPr="00E177F5" w:rsidRDefault="00D43C84" w:rsidP="00D43C84">
      <w:pPr>
        <w:spacing w:after="0"/>
        <w:jc w:val="both"/>
        <w:rPr>
          <w:rFonts w:ascii="Arial" w:hAnsi="Arial" w:cs="Arial"/>
          <w:b/>
          <w:sz w:val="20"/>
          <w:szCs w:val="20"/>
          <w:u w:val="single"/>
        </w:rPr>
      </w:pP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w:t>
      </w:r>
      <w:r w:rsidR="00A9222C">
        <w:rPr>
          <w:rFonts w:ascii="Arial" w:hAnsi="Arial" w:cs="Arial"/>
          <w:b/>
          <w:sz w:val="20"/>
          <w:szCs w:val="20"/>
        </w:rPr>
        <w:t>I</w:t>
      </w:r>
      <w:r w:rsidRPr="00E177F5">
        <w:rPr>
          <w:rFonts w:ascii="Arial" w:hAnsi="Arial" w:cs="Arial"/>
          <w:b/>
          <w:sz w:val="20"/>
          <w:szCs w:val="20"/>
        </w:rPr>
        <w:t>.- PLAZO, LUGAR Y CONDICIONES DE ENTREGA.</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w:t>
      </w:r>
      <w:r w:rsidRPr="00E177F5">
        <w:rPr>
          <w:rFonts w:ascii="Arial" w:hAnsi="Arial" w:cs="Arial"/>
          <w:sz w:val="20"/>
          <w:szCs w:val="20"/>
        </w:rPr>
        <w:t xml:space="preserve"> El participante que resulte ganador deberá surtir las soluciones de diálisis peritoneal en la fecha, hora y lugar; así como el instrumental y consumibles requeridos, donde indique la convocante.</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2.- </w:t>
      </w:r>
      <w:r w:rsidRPr="00E177F5">
        <w:rPr>
          <w:rFonts w:ascii="Arial" w:hAnsi="Arial" w:cs="Arial"/>
          <w:sz w:val="20"/>
          <w:szCs w:val="20"/>
        </w:rPr>
        <w:t>El participante que resulte ganador deberá instalar los equipos y presentar los insumos en coordinación con el responsable que sea nombrado por la Convocante para tal efecto.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3.- </w:t>
      </w:r>
      <w:r w:rsidRPr="00E177F5">
        <w:rPr>
          <w:rFonts w:ascii="Arial" w:hAnsi="Arial" w:cs="Arial"/>
          <w:sz w:val="20"/>
          <w:szCs w:val="20"/>
        </w:rPr>
        <w:t>Los insumos deberán entregarse en perfectas condiciones para su utilización, asumiendo los ganadores el costo y la responsabilidad del transporte hasta el momento de su entrega en el lugar donde se indique, garantizando la seguridad en el cumplimiento de la esterilización y métodos del traslado de los bienes.</w:t>
      </w:r>
    </w:p>
    <w:p w:rsidR="00D43C84" w:rsidRPr="00E177F5" w:rsidRDefault="00D43C84" w:rsidP="00D43C84">
      <w:pPr>
        <w:spacing w:after="0"/>
        <w:jc w:val="both"/>
        <w:rPr>
          <w:rFonts w:ascii="Arial" w:hAnsi="Arial" w:cs="Arial"/>
          <w:sz w:val="20"/>
          <w:szCs w:val="20"/>
        </w:rPr>
      </w:pPr>
    </w:p>
    <w:p w:rsidR="00D43C84" w:rsidRPr="00E177F5" w:rsidRDefault="00D43C84" w:rsidP="00DD40C5">
      <w:pPr>
        <w:jc w:val="both"/>
      </w:pPr>
      <w:r w:rsidRPr="00E177F5">
        <w:rPr>
          <w:b/>
        </w:rPr>
        <w:t xml:space="preserve">4.- </w:t>
      </w:r>
      <w:r w:rsidRPr="00E177F5">
        <w:t>Que el equipo y accesorios otorgados en comodato deberá tener como máximo dos años de antigüedad, lo cual deberá demostrar con la documentación correspondiente previo a su instalación, en caso de no poder demostrarlo, o bien, que altere documentos para estos efectos, la convocante dará por rescindido el contrato, además de hacer efec</w:t>
      </w:r>
      <w:r w:rsidR="00DD40C5">
        <w:t xml:space="preserve">tivas las garantías procedentes </w:t>
      </w:r>
      <w:r w:rsidRPr="00E177F5">
        <w:t>que haya otorgado el licitante.</w:t>
      </w:r>
    </w:p>
    <w:p w:rsidR="00D43C84" w:rsidRDefault="00DD40C5" w:rsidP="00D43C84">
      <w:pPr>
        <w:spacing w:after="0"/>
        <w:jc w:val="both"/>
        <w:rPr>
          <w:rFonts w:ascii="Arial" w:hAnsi="Arial" w:cs="Arial"/>
          <w:sz w:val="20"/>
          <w:szCs w:val="20"/>
        </w:rPr>
      </w:pPr>
      <w:r>
        <w:rPr>
          <w:rFonts w:ascii="Arial" w:hAnsi="Arial" w:cs="Arial"/>
          <w:b/>
          <w:sz w:val="20"/>
          <w:szCs w:val="20"/>
        </w:rPr>
        <w:t xml:space="preserve">5.- </w:t>
      </w:r>
      <w:r w:rsidRPr="00DD40C5">
        <w:rPr>
          <w:rFonts w:ascii="Arial" w:hAnsi="Arial" w:cs="Arial"/>
          <w:sz w:val="20"/>
          <w:szCs w:val="20"/>
        </w:rPr>
        <w:t xml:space="preserve"> Para los insumos que sean entregados en el domicilio del paciente, </w:t>
      </w:r>
      <w:r>
        <w:rPr>
          <w:rFonts w:ascii="Arial" w:hAnsi="Arial" w:cs="Arial"/>
          <w:sz w:val="20"/>
          <w:szCs w:val="20"/>
        </w:rPr>
        <w:t>el licitante</w:t>
      </w:r>
      <w:r w:rsidRPr="00DD40C5">
        <w:rPr>
          <w:rFonts w:ascii="Arial" w:hAnsi="Arial" w:cs="Arial"/>
          <w:sz w:val="20"/>
          <w:szCs w:val="20"/>
        </w:rPr>
        <w:t xml:space="preserve"> deberá incluir en su facturación la orden de recepción del insumo, así como un resumen del total de los insumos entregados por paciente, revisados y avalados por la jefatura de Hemodiálisis de la Delegación cabecera a quien el paciente corresponda.</w:t>
      </w:r>
    </w:p>
    <w:p w:rsidR="00DD40C5" w:rsidRDefault="00DD40C5" w:rsidP="00D43C84">
      <w:pPr>
        <w:spacing w:after="0"/>
        <w:jc w:val="both"/>
        <w:rPr>
          <w:rFonts w:ascii="Arial" w:hAnsi="Arial" w:cs="Arial"/>
          <w:sz w:val="20"/>
          <w:szCs w:val="20"/>
        </w:rPr>
      </w:pPr>
    </w:p>
    <w:p w:rsidR="00DD40C5" w:rsidRPr="00DD40C5" w:rsidRDefault="00DD40C5" w:rsidP="00D43C84">
      <w:pPr>
        <w:spacing w:after="0"/>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En caso de</w:t>
      </w:r>
      <w:r w:rsidRPr="00DD40C5">
        <w:rPr>
          <w:rFonts w:ascii="Arial" w:hAnsi="Arial" w:cs="Arial"/>
          <w:sz w:val="20"/>
          <w:szCs w:val="20"/>
        </w:rPr>
        <w:t xml:space="preserve"> entregarse bienes sin las órdenes de compra o solicitudes de las unidades de Hemodiálisis de la Delegación de Chihuahua y Cd. Juárez, en cantidades superiores o distintas a las requeri</w:t>
      </w:r>
      <w:r>
        <w:rPr>
          <w:rFonts w:ascii="Arial" w:hAnsi="Arial" w:cs="Arial"/>
          <w:sz w:val="20"/>
          <w:szCs w:val="20"/>
        </w:rPr>
        <w:t>das por la Convocante</w:t>
      </w:r>
      <w:r w:rsidRPr="00DD40C5">
        <w:rPr>
          <w:rFonts w:ascii="Arial" w:hAnsi="Arial" w:cs="Arial"/>
          <w:sz w:val="20"/>
          <w:szCs w:val="20"/>
        </w:rPr>
        <w:t>,</w:t>
      </w:r>
      <w:r>
        <w:rPr>
          <w:rFonts w:ascii="Arial" w:hAnsi="Arial" w:cs="Arial"/>
          <w:sz w:val="20"/>
          <w:szCs w:val="20"/>
        </w:rPr>
        <w:t xml:space="preserve"> el licitante adjudicado</w:t>
      </w:r>
      <w:r w:rsidRPr="00DD40C5">
        <w:rPr>
          <w:rFonts w:ascii="Arial" w:hAnsi="Arial" w:cs="Arial"/>
          <w:sz w:val="20"/>
          <w:szCs w:val="20"/>
        </w:rPr>
        <w:t xml:space="preserve"> asumirá toda la responsabilidad que de dichas operaciones se deriven</w:t>
      </w:r>
      <w:r>
        <w:rPr>
          <w:rFonts w:ascii="Arial" w:hAnsi="Arial" w:cs="Arial"/>
          <w:sz w:val="20"/>
          <w:szCs w:val="20"/>
        </w:rPr>
        <w:t>.</w:t>
      </w:r>
    </w:p>
    <w:p w:rsidR="00DD40C5" w:rsidRDefault="00DD40C5" w:rsidP="00D43C84">
      <w:pPr>
        <w:spacing w:after="0"/>
        <w:jc w:val="both"/>
        <w:rPr>
          <w:rFonts w:ascii="Arial" w:hAnsi="Arial" w:cs="Arial"/>
          <w:b/>
          <w:sz w:val="20"/>
          <w:szCs w:val="20"/>
        </w:rPr>
      </w:pPr>
    </w:p>
    <w:p w:rsidR="00DD40C5" w:rsidRDefault="00DD40C5" w:rsidP="00D43C84">
      <w:pPr>
        <w:spacing w:after="0"/>
        <w:jc w:val="both"/>
        <w:rPr>
          <w:rFonts w:ascii="Arial" w:hAnsi="Arial" w:cs="Arial"/>
          <w:sz w:val="20"/>
          <w:szCs w:val="20"/>
        </w:rPr>
      </w:pPr>
      <w:r w:rsidRPr="00DD40C5">
        <w:rPr>
          <w:rFonts w:ascii="Arial" w:hAnsi="Arial" w:cs="Arial"/>
          <w:b/>
          <w:sz w:val="20"/>
          <w:szCs w:val="20"/>
        </w:rPr>
        <w:lastRenderedPageBreak/>
        <w:t xml:space="preserve">7.- </w:t>
      </w:r>
      <w:r w:rsidRPr="00DD40C5">
        <w:rPr>
          <w:rFonts w:ascii="Arial" w:hAnsi="Arial" w:cs="Arial"/>
          <w:sz w:val="20"/>
          <w:szCs w:val="20"/>
        </w:rPr>
        <w:t>Los bienes que se le soliciten</w:t>
      </w:r>
      <w:r>
        <w:rPr>
          <w:rFonts w:ascii="Arial" w:hAnsi="Arial" w:cs="Arial"/>
          <w:sz w:val="20"/>
          <w:szCs w:val="20"/>
        </w:rPr>
        <w:t xml:space="preserve"> al licitante adjudicado</w:t>
      </w:r>
      <w:r w:rsidRPr="00DD40C5">
        <w:rPr>
          <w:rFonts w:ascii="Arial" w:hAnsi="Arial" w:cs="Arial"/>
          <w:sz w:val="20"/>
          <w:szCs w:val="20"/>
        </w:rPr>
        <w:t xml:space="preserve"> mediante las órdenes de compra o solicitudes, así como los equipos dados en comodato, deberán ser entregados en la fecha, hora y lugar que se le indique en las mismas.</w:t>
      </w:r>
    </w:p>
    <w:p w:rsidR="00DD40C5" w:rsidRDefault="00DD40C5" w:rsidP="00D43C84">
      <w:pPr>
        <w:spacing w:after="0"/>
        <w:jc w:val="both"/>
        <w:rPr>
          <w:rFonts w:ascii="Arial" w:hAnsi="Arial" w:cs="Arial"/>
          <w:sz w:val="20"/>
          <w:szCs w:val="20"/>
        </w:rPr>
      </w:pPr>
    </w:p>
    <w:p w:rsidR="00DD40C5" w:rsidRDefault="00DD40C5" w:rsidP="00D43C84">
      <w:pPr>
        <w:spacing w:after="0"/>
        <w:jc w:val="both"/>
        <w:rPr>
          <w:rFonts w:ascii="Arial" w:hAnsi="Arial" w:cs="Arial"/>
          <w:sz w:val="20"/>
          <w:szCs w:val="20"/>
        </w:rPr>
      </w:pPr>
      <w:r>
        <w:rPr>
          <w:rFonts w:ascii="Arial" w:hAnsi="Arial" w:cs="Arial"/>
          <w:b/>
          <w:sz w:val="20"/>
          <w:szCs w:val="20"/>
        </w:rPr>
        <w:t xml:space="preserve">8.- </w:t>
      </w:r>
      <w:r w:rsidR="00D856A2">
        <w:rPr>
          <w:rFonts w:ascii="Arial" w:hAnsi="Arial" w:cs="Arial"/>
          <w:sz w:val="20"/>
          <w:szCs w:val="20"/>
        </w:rPr>
        <w:t>El licitante adjudicado</w:t>
      </w:r>
      <w:r w:rsidR="00D856A2" w:rsidRPr="00D856A2">
        <w:rPr>
          <w:rFonts w:ascii="Arial" w:hAnsi="Arial" w:cs="Arial"/>
          <w:sz w:val="20"/>
          <w:szCs w:val="20"/>
        </w:rPr>
        <w:t xml:space="preserve"> deberá instalar los equipos y presentar los insumos en coordinación con el re</w:t>
      </w:r>
      <w:r w:rsidR="00D856A2">
        <w:rPr>
          <w:rFonts w:ascii="Arial" w:hAnsi="Arial" w:cs="Arial"/>
          <w:sz w:val="20"/>
          <w:szCs w:val="20"/>
        </w:rPr>
        <w:t>sponsable que sea nombrado por la Convocante</w:t>
      </w:r>
      <w:r w:rsidR="00D856A2" w:rsidRPr="00D856A2">
        <w:rPr>
          <w:rFonts w:ascii="Arial" w:hAnsi="Arial" w:cs="Arial"/>
          <w:sz w:val="20"/>
          <w:szCs w:val="20"/>
        </w:rPr>
        <w:t>.</w:t>
      </w:r>
    </w:p>
    <w:p w:rsidR="00D856A2" w:rsidRDefault="00D856A2" w:rsidP="00D43C84">
      <w:pPr>
        <w:spacing w:after="0"/>
        <w:jc w:val="both"/>
        <w:rPr>
          <w:rFonts w:ascii="Arial" w:hAnsi="Arial" w:cs="Arial"/>
          <w:sz w:val="20"/>
          <w:szCs w:val="20"/>
        </w:rPr>
      </w:pPr>
    </w:p>
    <w:p w:rsidR="00D856A2" w:rsidRDefault="00D856A2" w:rsidP="00D43C84">
      <w:pPr>
        <w:spacing w:after="0"/>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w:t>
      </w:r>
      <w:r w:rsidRPr="00D856A2">
        <w:rPr>
          <w:rFonts w:ascii="Arial" w:hAnsi="Arial" w:cs="Arial"/>
          <w:sz w:val="20"/>
          <w:szCs w:val="20"/>
        </w:rPr>
        <w:t xml:space="preserve">Los bienes deberán entregarse en perfectas condiciones para su utilización, asumiendo </w:t>
      </w:r>
      <w:r>
        <w:rPr>
          <w:rFonts w:ascii="Arial" w:hAnsi="Arial" w:cs="Arial"/>
          <w:sz w:val="20"/>
          <w:szCs w:val="20"/>
        </w:rPr>
        <w:t xml:space="preserve">el licitante adjudicado </w:t>
      </w:r>
      <w:r w:rsidRPr="00D856A2">
        <w:rPr>
          <w:rFonts w:ascii="Arial" w:hAnsi="Arial" w:cs="Arial"/>
          <w:sz w:val="20"/>
          <w:szCs w:val="20"/>
        </w:rPr>
        <w:t xml:space="preserve">el costo y la responsabilidad de transportes hasta el momento de su entrega en el lugar donde se indique, garantizando la seguridad en el cumplimiento de la esterilización y métodos del traslado de los bienes y, en caso que resulten dañados por la transportación o entrega, será responsabilidad plena de él, sin cargo alguno para </w:t>
      </w:r>
      <w:r>
        <w:rPr>
          <w:rFonts w:ascii="Arial" w:hAnsi="Arial" w:cs="Arial"/>
          <w:sz w:val="20"/>
          <w:szCs w:val="20"/>
        </w:rPr>
        <w:t>la Convocante</w:t>
      </w:r>
      <w:r w:rsidRPr="00D856A2">
        <w:rPr>
          <w:rFonts w:ascii="Arial" w:hAnsi="Arial" w:cs="Arial"/>
          <w:sz w:val="20"/>
          <w:szCs w:val="20"/>
        </w:rPr>
        <w:t>.</w:t>
      </w:r>
    </w:p>
    <w:p w:rsidR="00FB605F" w:rsidRDefault="00FB605F" w:rsidP="00D43C84">
      <w:pPr>
        <w:spacing w:after="0"/>
        <w:jc w:val="both"/>
        <w:rPr>
          <w:rFonts w:ascii="Arial" w:hAnsi="Arial" w:cs="Arial"/>
          <w:sz w:val="20"/>
          <w:szCs w:val="20"/>
        </w:rPr>
      </w:pPr>
    </w:p>
    <w:p w:rsidR="00FB605F" w:rsidRDefault="00FB605F" w:rsidP="00D43C84">
      <w:pPr>
        <w:spacing w:after="0"/>
        <w:jc w:val="both"/>
        <w:rPr>
          <w:rFonts w:ascii="Arial" w:hAnsi="Arial" w:cs="Arial"/>
          <w:sz w:val="20"/>
          <w:szCs w:val="20"/>
        </w:rPr>
      </w:pPr>
      <w:r>
        <w:rPr>
          <w:rFonts w:ascii="Arial" w:hAnsi="Arial" w:cs="Arial"/>
          <w:b/>
          <w:sz w:val="20"/>
          <w:szCs w:val="20"/>
        </w:rPr>
        <w:t>10.-</w:t>
      </w:r>
      <w:r>
        <w:rPr>
          <w:rFonts w:ascii="Arial" w:hAnsi="Arial" w:cs="Arial"/>
          <w:sz w:val="20"/>
          <w:szCs w:val="20"/>
        </w:rPr>
        <w:t xml:space="preserve"> El licitante adjudicado </w:t>
      </w:r>
      <w:r w:rsidRPr="00FB605F">
        <w:rPr>
          <w:rFonts w:ascii="Arial" w:hAnsi="Arial" w:cs="Arial"/>
          <w:sz w:val="20"/>
          <w:szCs w:val="20"/>
        </w:rPr>
        <w:t>deberá acompañar un resumen del total de los insumos entregados por paciente del servicio de diálisis en domicilio, revisados y avalados por la Jefatura de Hemodiálisis de la delegación cabecera a quien el paciente corresponda</w:t>
      </w:r>
      <w:r>
        <w:rPr>
          <w:rFonts w:ascii="Arial" w:hAnsi="Arial" w:cs="Arial"/>
          <w:sz w:val="20"/>
          <w:szCs w:val="20"/>
        </w:rPr>
        <w:t>.</w:t>
      </w:r>
    </w:p>
    <w:p w:rsidR="00FB605F" w:rsidRDefault="00FB605F" w:rsidP="00D43C84">
      <w:pPr>
        <w:spacing w:after="0"/>
        <w:jc w:val="both"/>
        <w:rPr>
          <w:rFonts w:ascii="Arial" w:hAnsi="Arial" w:cs="Arial"/>
          <w:sz w:val="20"/>
          <w:szCs w:val="20"/>
        </w:rPr>
      </w:pPr>
    </w:p>
    <w:p w:rsidR="00D43C84" w:rsidRPr="00E177F5" w:rsidRDefault="00FB605F" w:rsidP="00D43C84">
      <w:pPr>
        <w:spacing w:after="0"/>
        <w:jc w:val="both"/>
        <w:rPr>
          <w:rFonts w:ascii="Arial" w:hAnsi="Arial" w:cs="Arial"/>
          <w:sz w:val="20"/>
          <w:szCs w:val="20"/>
        </w:rPr>
      </w:pPr>
      <w:r>
        <w:rPr>
          <w:rFonts w:ascii="Arial" w:hAnsi="Arial" w:cs="Arial"/>
          <w:b/>
          <w:sz w:val="20"/>
          <w:szCs w:val="20"/>
        </w:rPr>
        <w:t>11</w:t>
      </w:r>
      <w:r w:rsidR="00D43C84" w:rsidRPr="00E177F5">
        <w:rPr>
          <w:rFonts w:ascii="Arial" w:hAnsi="Arial" w:cs="Arial"/>
          <w:b/>
          <w:sz w:val="20"/>
          <w:szCs w:val="20"/>
        </w:rPr>
        <w:t xml:space="preserve">.- </w:t>
      </w:r>
      <w:r w:rsidR="00D43C84" w:rsidRPr="00E177F5">
        <w:rPr>
          <w:rFonts w:ascii="Arial" w:hAnsi="Arial" w:cs="Arial"/>
          <w:sz w:val="20"/>
          <w:szCs w:val="20"/>
        </w:rPr>
        <w:t xml:space="preserve"> 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D43C84" w:rsidRPr="00E177F5" w:rsidRDefault="00D43C84" w:rsidP="00D43C84">
      <w:pPr>
        <w:spacing w:after="0"/>
        <w:jc w:val="both"/>
        <w:rPr>
          <w:rFonts w:ascii="Arial" w:hAnsi="Arial" w:cs="Arial"/>
          <w:sz w:val="20"/>
          <w:szCs w:val="20"/>
        </w:rPr>
      </w:pPr>
    </w:p>
    <w:p w:rsidR="00D43C84" w:rsidRPr="00E177F5" w:rsidRDefault="00FB605F" w:rsidP="00D43C84">
      <w:pPr>
        <w:spacing w:after="0"/>
        <w:jc w:val="both"/>
        <w:rPr>
          <w:rFonts w:ascii="Arial" w:hAnsi="Arial" w:cs="Arial"/>
          <w:sz w:val="20"/>
          <w:szCs w:val="20"/>
        </w:rPr>
      </w:pPr>
      <w:r>
        <w:rPr>
          <w:rFonts w:ascii="Arial" w:hAnsi="Arial" w:cs="Arial"/>
          <w:b/>
          <w:sz w:val="20"/>
          <w:szCs w:val="20"/>
        </w:rPr>
        <w:t>12</w:t>
      </w:r>
      <w:r w:rsidR="00D43C84" w:rsidRPr="00E177F5">
        <w:rPr>
          <w:rFonts w:ascii="Arial" w:hAnsi="Arial" w:cs="Arial"/>
          <w:b/>
          <w:sz w:val="20"/>
          <w:szCs w:val="20"/>
        </w:rPr>
        <w:t>.-</w:t>
      </w:r>
      <w:r w:rsidR="00D43C84" w:rsidRPr="00E177F5">
        <w:rPr>
          <w:rFonts w:ascii="Arial" w:hAnsi="Arial" w:cs="Arial"/>
          <w:sz w:val="20"/>
          <w:szCs w:val="20"/>
        </w:rPr>
        <w:t xml:space="preserve"> El proveedor adjudicado deberá presentarse con la documentación requerida a la firma del contrato.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w:t>
      </w:r>
      <w:r w:rsidR="00A9222C">
        <w:rPr>
          <w:rFonts w:ascii="Arial" w:hAnsi="Arial" w:cs="Arial"/>
          <w:b/>
          <w:sz w:val="20"/>
          <w:szCs w:val="20"/>
        </w:rPr>
        <w:t>I</w:t>
      </w:r>
      <w:r w:rsidRPr="00E177F5">
        <w:rPr>
          <w:rFonts w:ascii="Arial" w:hAnsi="Arial" w:cs="Arial"/>
          <w:b/>
          <w:sz w:val="20"/>
          <w:szCs w:val="20"/>
        </w:rPr>
        <w:t>I.- CONDICIONES DE PAGO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Para la presente licitación no se otorgará anticipo.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E177F5">
        <w:rPr>
          <w:rFonts w:ascii="Arial" w:hAnsi="Arial" w:cs="Arial"/>
          <w:sz w:val="20"/>
          <w:szCs w:val="20"/>
          <w:lang w:val="es-ES_tradnl"/>
        </w:rPr>
        <w:t xml:space="preserve">en la Avenida Teófilo Borunda Ortiz, </w:t>
      </w:r>
      <w:r w:rsidRPr="00E177F5">
        <w:rPr>
          <w:rFonts w:ascii="Arial" w:hAnsi="Arial" w:cs="Arial"/>
          <w:sz w:val="20"/>
          <w:szCs w:val="20"/>
        </w:rPr>
        <w:t>Número</w:t>
      </w:r>
      <w:r w:rsidRPr="00E177F5">
        <w:rPr>
          <w:rFonts w:ascii="Arial" w:hAnsi="Arial" w:cs="Arial"/>
          <w:sz w:val="20"/>
          <w:szCs w:val="20"/>
          <w:lang w:val="es-ES_tradnl"/>
        </w:rPr>
        <w:t xml:space="preserve"> 2900, Colonia Centro, de la Ciudad de Chihuahua, Chihuahua, C.P. 31000</w:t>
      </w:r>
      <w:r w:rsidRPr="00E177F5">
        <w:rPr>
          <w:rFonts w:ascii="Arial" w:hAnsi="Arial" w:cs="Arial"/>
          <w:sz w:val="20"/>
          <w:szCs w:val="20"/>
        </w:rPr>
        <w:t>.</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En caso de incumplimiento en los pagos a que se refiere el párrafo anterior, la convocante, a solicitud del proveedor, pagará gastos financieros conforme a la tasa que será igual a la establecida por la </w:t>
      </w:r>
      <w:r w:rsidRPr="00E177F5">
        <w:rPr>
          <w:rFonts w:ascii="Arial" w:hAnsi="Arial" w:cs="Arial"/>
          <w:sz w:val="20"/>
          <w:szCs w:val="20"/>
        </w:rPr>
        <w:lastRenderedPageBreak/>
        <w:t>Ley de Ingresos del Ejercicio Fiscal 202</w:t>
      </w:r>
      <w:r w:rsidR="00EA29F2">
        <w:rPr>
          <w:rFonts w:ascii="Arial" w:hAnsi="Arial" w:cs="Arial"/>
          <w:sz w:val="20"/>
          <w:szCs w:val="20"/>
        </w:rPr>
        <w:t>2</w:t>
      </w:r>
      <w:r w:rsidRPr="00E177F5">
        <w:rPr>
          <w:rFonts w:ascii="Arial" w:hAnsi="Arial" w:cs="Arial"/>
          <w:sz w:val="20"/>
          <w:szCs w:val="20"/>
        </w:rPr>
        <w:t>, correspondiente en los casos de prórroga para el pago de créditos fiscales. Dichos gastos se calcularán sobre las cantidades no pagadas y se computarán por días hábiles desde que se venció el plazo pactado, hasta la fecha en que se pongan efectivamente las cantidades a disposición del proveedor.</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De igual forma, tratándose de pagos en exceso que haya recibido el proveedor, este deberá reintegrar dichas cantidades más los intereses correspondientes, conforme a lo señalado en el párrafo anterior. Los intereses se calcularán sobre las cantidades pagadas en exceso en cada caso y se computarán por días hábiles desde  la fecha del pago, hasta la fecha en que se pongan efectivamente las cantidades a disposición de Pensiones.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w:t>
      </w:r>
      <w:r w:rsidR="00A9222C">
        <w:rPr>
          <w:rFonts w:ascii="Arial" w:hAnsi="Arial" w:cs="Arial"/>
          <w:b/>
          <w:sz w:val="20"/>
          <w:szCs w:val="20"/>
        </w:rPr>
        <w:t>I</w:t>
      </w:r>
      <w:r w:rsidRPr="00E177F5">
        <w:rPr>
          <w:rFonts w:ascii="Arial" w:hAnsi="Arial" w:cs="Arial"/>
          <w:b/>
          <w:sz w:val="20"/>
          <w:szCs w:val="20"/>
        </w:rPr>
        <w:t>II.- MODIFICACIONES</w:t>
      </w:r>
    </w:p>
    <w:p w:rsidR="00D43C84" w:rsidRPr="00E177F5" w:rsidRDefault="00D43C84" w:rsidP="00D43C84">
      <w:pPr>
        <w:tabs>
          <w:tab w:val="left" w:pos="2955"/>
        </w:tabs>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XI</w:t>
      </w:r>
      <w:r w:rsidR="00A9222C">
        <w:rPr>
          <w:rFonts w:ascii="Arial" w:hAnsi="Arial" w:cs="Arial"/>
          <w:b/>
          <w:sz w:val="20"/>
          <w:szCs w:val="20"/>
        </w:rPr>
        <w:t>V</w:t>
      </w:r>
      <w:r w:rsidRPr="00E177F5">
        <w:rPr>
          <w:rFonts w:ascii="Arial" w:hAnsi="Arial" w:cs="Arial"/>
          <w:b/>
          <w:sz w:val="20"/>
          <w:szCs w:val="20"/>
        </w:rPr>
        <w:t>.- DESCALIFICACIÓN DE PARTICIPANTES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Se descalificará a los licitantes que incurran en alguna de las siguientes situaciones: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a).-</w:t>
      </w:r>
      <w:r w:rsidRPr="00E177F5">
        <w:rPr>
          <w:rFonts w:ascii="Arial" w:hAnsi="Arial" w:cs="Arial"/>
          <w:sz w:val="20"/>
          <w:szCs w:val="20"/>
        </w:rPr>
        <w:t xml:space="preserve"> Si no cumplen con todos los requisitos especificados en las bases de esta licitación, los que deriven de la junta de aclaraciones o incurren en violaciones a la ley de la materia.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color w:val="FF0000"/>
          <w:sz w:val="20"/>
          <w:szCs w:val="20"/>
        </w:rPr>
      </w:pPr>
      <w:r w:rsidRPr="00E177F5">
        <w:rPr>
          <w:rFonts w:ascii="Arial" w:hAnsi="Arial" w:cs="Arial"/>
          <w:b/>
          <w:sz w:val="20"/>
          <w:szCs w:val="20"/>
        </w:rPr>
        <w:t>b).</w:t>
      </w:r>
      <w:r w:rsidRPr="00E177F5">
        <w:rPr>
          <w:rFonts w:ascii="Arial" w:hAnsi="Arial" w:cs="Arial"/>
          <w:sz w:val="20"/>
          <w:szCs w:val="20"/>
        </w:rPr>
        <w:t>- Si se comprueba que tienen acuerdos con otros participantes para elevar el precio de los productos licitados</w:t>
      </w:r>
      <w:r w:rsidRPr="00E177F5">
        <w:rPr>
          <w:rFonts w:ascii="Arial" w:hAnsi="Arial" w:cs="Arial"/>
          <w:color w:val="FF0000"/>
          <w:sz w:val="20"/>
          <w:szCs w:val="20"/>
        </w:rPr>
        <w:t>.</w:t>
      </w:r>
    </w:p>
    <w:p w:rsidR="00D43C84" w:rsidRPr="00E177F5" w:rsidRDefault="00D43C84" w:rsidP="00D43C84">
      <w:pPr>
        <w:spacing w:after="0"/>
        <w:jc w:val="both"/>
        <w:rPr>
          <w:rFonts w:ascii="Arial" w:hAnsi="Arial" w:cs="Arial"/>
          <w:color w:val="FF0000"/>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c).-</w:t>
      </w:r>
      <w:r w:rsidRPr="00E177F5">
        <w:rPr>
          <w:rFonts w:ascii="Arial" w:hAnsi="Arial" w:cs="Arial"/>
          <w:sz w:val="20"/>
          <w:szCs w:val="20"/>
        </w:rPr>
        <w:t xml:space="preserve"> Si se encuentra dentro de los supuestos de los artículo 86 de la Ley de Adquisiciones, Arrendamientos y Contratación de Servicios del Estado de Chihuahua.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lastRenderedPageBreak/>
        <w:t>d).-</w:t>
      </w:r>
      <w:r w:rsidRPr="00E177F5">
        <w:rPr>
          <w:rFonts w:ascii="Arial" w:hAnsi="Arial" w:cs="Arial"/>
          <w:sz w:val="20"/>
          <w:szCs w:val="20"/>
        </w:rPr>
        <w:t xml:space="preserve"> Si  no  respeta  la  totalidad del contenido de los Anexos al transcribirse al papel membretado del licitante.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e).-</w:t>
      </w:r>
      <w:r w:rsidRPr="00E177F5">
        <w:rPr>
          <w:rFonts w:ascii="Arial" w:hAnsi="Arial" w:cs="Arial"/>
          <w:sz w:val="20"/>
          <w:szCs w:val="20"/>
        </w:rPr>
        <w:t xml:space="preserve"> La presentación de más de una oferta por partida en su propuesta.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color w:val="FF0000"/>
          <w:sz w:val="20"/>
          <w:szCs w:val="20"/>
        </w:rPr>
      </w:pPr>
      <w:r w:rsidRPr="00E177F5">
        <w:rPr>
          <w:rFonts w:ascii="Arial" w:hAnsi="Arial" w:cs="Arial"/>
          <w:b/>
          <w:sz w:val="20"/>
          <w:szCs w:val="20"/>
        </w:rPr>
        <w:t xml:space="preserve">f).- </w:t>
      </w:r>
      <w:r w:rsidRPr="00E177F5">
        <w:rPr>
          <w:rFonts w:ascii="Arial" w:hAnsi="Arial" w:cs="Arial"/>
          <w:sz w:val="20"/>
          <w:szCs w:val="20"/>
        </w:rPr>
        <w:t>Los precios ofertados se encuentran fuera de presupuest</w:t>
      </w:r>
      <w:r w:rsidR="00705BB4">
        <w:rPr>
          <w:rFonts w:ascii="Arial" w:hAnsi="Arial" w:cs="Arial"/>
          <w:sz w:val="20"/>
          <w:szCs w:val="20"/>
        </w:rPr>
        <w:t>o</w:t>
      </w:r>
      <w:r w:rsidRPr="00E177F5">
        <w:rPr>
          <w:rFonts w:ascii="Arial" w:hAnsi="Arial" w:cs="Arial"/>
          <w:sz w:val="20"/>
          <w:szCs w:val="20"/>
        </w:rPr>
        <w:t>, ya sea porque el costo está por arriba del mercado o evidentemente muy por abajo del mismo.</w:t>
      </w:r>
    </w:p>
    <w:p w:rsidR="00D43C84" w:rsidRPr="00E177F5" w:rsidRDefault="00D43C84" w:rsidP="00D43C84">
      <w:pPr>
        <w:spacing w:after="0"/>
        <w:jc w:val="both"/>
        <w:rPr>
          <w:rFonts w:ascii="Arial" w:hAnsi="Arial" w:cs="Arial"/>
          <w:b/>
          <w:bCs/>
          <w:sz w:val="20"/>
          <w:szCs w:val="20"/>
        </w:rPr>
      </w:pPr>
    </w:p>
    <w:p w:rsidR="00D43C84" w:rsidRPr="00E177F5" w:rsidRDefault="00A9222C" w:rsidP="00D43C84">
      <w:pPr>
        <w:spacing w:after="0"/>
        <w:jc w:val="both"/>
        <w:rPr>
          <w:rFonts w:ascii="Arial" w:hAnsi="Arial" w:cs="Arial"/>
          <w:b/>
          <w:bCs/>
          <w:sz w:val="20"/>
          <w:szCs w:val="20"/>
        </w:rPr>
      </w:pPr>
      <w:r>
        <w:rPr>
          <w:rFonts w:ascii="Arial" w:hAnsi="Arial" w:cs="Arial"/>
          <w:b/>
          <w:bCs/>
          <w:sz w:val="20"/>
          <w:szCs w:val="20"/>
        </w:rPr>
        <w:t>X</w:t>
      </w:r>
      <w:r w:rsidR="00D43C84" w:rsidRPr="00E177F5">
        <w:rPr>
          <w:rFonts w:ascii="Arial" w:hAnsi="Arial" w:cs="Arial"/>
          <w:b/>
          <w:bCs/>
          <w:sz w:val="20"/>
          <w:szCs w:val="20"/>
        </w:rPr>
        <w:t>V.- DECLARACIÓN DE LICITACIÓN DESIERTA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El Comité de Adquisiciones, Arrendamientos y Servicios declararán desierta la presente licitación de manera general, en los siguientes supuestos: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a).-</w:t>
      </w:r>
      <w:r w:rsidRPr="00E177F5">
        <w:rPr>
          <w:rFonts w:ascii="Arial" w:hAnsi="Arial" w:cs="Arial"/>
          <w:sz w:val="20"/>
          <w:szCs w:val="20"/>
        </w:rPr>
        <w:t xml:space="preserve"> Cuando llegada la fecha del acto de presentación y apertura de propuestas ningún interesado pague el costo de participación o no se presenten proposiciones.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b).-</w:t>
      </w:r>
      <w:r w:rsidRPr="00E177F5">
        <w:rPr>
          <w:rFonts w:ascii="Arial" w:hAnsi="Arial" w:cs="Arial"/>
          <w:sz w:val="20"/>
          <w:szCs w:val="20"/>
        </w:rPr>
        <w:t xml:space="preserve"> Que las propuestas presentadas no reúnan los requisitos exigidos en las presentes bases.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c).-</w:t>
      </w:r>
      <w:r w:rsidRPr="00E177F5">
        <w:rPr>
          <w:rFonts w:ascii="Arial" w:hAnsi="Arial" w:cs="Arial"/>
          <w:sz w:val="20"/>
          <w:szCs w:val="20"/>
        </w:rPr>
        <w:t xml:space="preserve"> Que los precios de los bienes que conforman la propuesta de los participantes se encuentren notoriamente inaceptables o fuera del presupuesto autorizado por Pensiones Civiles del Estado de Chihuahua.</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XV</w:t>
      </w:r>
      <w:r w:rsidR="00A9222C">
        <w:rPr>
          <w:rFonts w:ascii="Arial" w:hAnsi="Arial" w:cs="Arial"/>
          <w:b/>
          <w:sz w:val="20"/>
          <w:szCs w:val="20"/>
        </w:rPr>
        <w:t>I</w:t>
      </w:r>
      <w:r w:rsidRPr="00E177F5">
        <w:rPr>
          <w:rFonts w:ascii="Arial" w:hAnsi="Arial" w:cs="Arial"/>
          <w:b/>
          <w:sz w:val="20"/>
          <w:szCs w:val="20"/>
        </w:rPr>
        <w:t>.- PENAS CONVENCIONALES</w:t>
      </w:r>
    </w:p>
    <w:p w:rsidR="00D43C84" w:rsidRPr="00E177F5" w:rsidRDefault="00D43C84" w:rsidP="00D43C84">
      <w:pPr>
        <w:spacing w:after="0"/>
        <w:jc w:val="both"/>
        <w:rPr>
          <w:rFonts w:ascii="Arial" w:hAnsi="Arial" w:cs="Arial"/>
          <w:b/>
          <w:sz w:val="20"/>
          <w:szCs w:val="20"/>
        </w:rPr>
      </w:pP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r w:rsidRPr="009B087D">
        <w:rPr>
          <w:rFonts w:ascii="Arial" w:hAnsi="Arial" w:cs="Arial"/>
          <w:sz w:val="20"/>
          <w:szCs w:val="20"/>
        </w:rPr>
        <w:t>Pensiones Civiles del Estado de Chihuahua aplicará, en caso de atraso en la entrega de los bienes objeto de la licitación, una pena convencional consistente en un 2% (dos por ciento) diario sobre el importe total de los bienes no entregados, sin incluir el Impuesto al Valor Agregado, hasta el 10% (diez por ciento) correspondiente a la garantía de cumplimiento del contrato que cubrirá el licitante hasta que los bienes sean entregados correctamente, no debiendo exceder de un plazo de cinco días hábiles, o a partir de ese momento se podrá optar por la rescisión del contrato.</w:t>
      </w:r>
      <w:r w:rsidRPr="009B087D">
        <w:rPr>
          <w:rFonts w:ascii="Arial" w:hAnsi="Arial" w:cs="Arial"/>
        </w:rPr>
        <w:t xml:space="preserve"> </w:t>
      </w:r>
      <w:r w:rsidRPr="009B087D">
        <w:rPr>
          <w:rFonts w:ascii="Arial" w:hAnsi="Arial" w:cs="Arial"/>
          <w:sz w:val="20"/>
          <w:szCs w:val="20"/>
        </w:rPr>
        <w:t>La pena convencional no deberá exceder del monto de la garantía de cumplimiento del contrato.</w:t>
      </w: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r w:rsidRPr="009B087D">
        <w:rPr>
          <w:rFonts w:ascii="Arial" w:hAnsi="Arial" w:cs="Arial"/>
          <w:sz w:val="20"/>
          <w:szCs w:val="20"/>
        </w:rPr>
        <w:t xml:space="preserve">Transcurridos los cinco días sin que el licitante dé cumplimiento a la orden de compra realizada por la convocante, </w:t>
      </w:r>
      <w:r w:rsidRPr="002458EC">
        <w:rPr>
          <w:rFonts w:ascii="Arial" w:hAnsi="Arial" w:cs="Arial"/>
          <w:sz w:val="20"/>
          <w:szCs w:val="20"/>
        </w:rPr>
        <w:t>sin que esto haya ocurrido, así como también después de transcurrir los cinco días hábiles de penalización que se señalan en el párrafo anterior</w:t>
      </w:r>
      <w:r>
        <w:rPr>
          <w:rFonts w:ascii="Arial" w:hAnsi="Arial" w:cs="Arial"/>
          <w:sz w:val="20"/>
          <w:szCs w:val="20"/>
        </w:rPr>
        <w:t xml:space="preserve">, la convocante </w:t>
      </w:r>
      <w:r w:rsidRPr="009B087D">
        <w:rPr>
          <w:rFonts w:ascii="Arial" w:hAnsi="Arial" w:cs="Arial"/>
          <w:sz w:val="20"/>
          <w:szCs w:val="20"/>
        </w:rPr>
        <w:t xml:space="preserve">podrá dar por rescindido el contrato y, hacer efectiva la garantía de cumplimiento que garantiza las obligaciones contractuales.  </w:t>
      </w: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p>
    <w:p w:rsidR="00345E95" w:rsidRPr="009B087D" w:rsidRDefault="00345E95" w:rsidP="00345E95">
      <w:pPr>
        <w:pStyle w:val="Textosinformato"/>
        <w:spacing w:line="276" w:lineRule="auto"/>
        <w:jc w:val="both"/>
        <w:rPr>
          <w:rFonts w:ascii="Arial" w:hAnsi="Arial" w:cs="Arial"/>
          <w:b/>
        </w:rPr>
      </w:pPr>
      <w:r w:rsidRPr="009B087D">
        <w:rPr>
          <w:rFonts w:ascii="Arial" w:hAnsi="Arial" w:cs="Arial"/>
        </w:rPr>
        <w:t>El licitante que resulte adjudicado a su vez autoriza a</w:t>
      </w:r>
      <w:r w:rsidRPr="009B087D">
        <w:rPr>
          <w:rFonts w:ascii="Arial" w:hAnsi="Arial" w:cs="Arial"/>
          <w:b/>
        </w:rPr>
        <w:t xml:space="preserve"> </w:t>
      </w:r>
      <w:r w:rsidRPr="009B087D">
        <w:rPr>
          <w:rFonts w:ascii="Arial" w:hAnsi="Arial" w:cs="Arial"/>
        </w:rPr>
        <w:t>la convocante a descontar las cantidades que resulten de aplicar la pena convencional, sobre los pagos que deberá cubrir al licitante adjudicado</w:t>
      </w:r>
      <w:r w:rsidRPr="009B087D">
        <w:rPr>
          <w:rFonts w:ascii="Arial" w:hAnsi="Arial" w:cs="Arial"/>
          <w:b/>
        </w:rPr>
        <w:t>.</w:t>
      </w:r>
    </w:p>
    <w:p w:rsidR="00345E95" w:rsidRPr="009B087D" w:rsidRDefault="00345E95" w:rsidP="00345E95">
      <w:pPr>
        <w:pStyle w:val="Textosinformato"/>
        <w:spacing w:line="276" w:lineRule="auto"/>
        <w:jc w:val="both"/>
        <w:rPr>
          <w:rFonts w:ascii="Arial" w:hAnsi="Arial" w:cs="Arial"/>
          <w:b/>
        </w:rPr>
      </w:pP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r w:rsidRPr="009B087D">
        <w:rPr>
          <w:rFonts w:ascii="Arial" w:hAnsi="Arial" w:cs="Arial"/>
          <w:sz w:val="20"/>
          <w:szCs w:val="20"/>
        </w:rPr>
        <w:lastRenderedPageBreak/>
        <w:t>La aplicación de esta pena convencional no exime del incumplimiento que el proveedor está realizando respecto a las obligaciones contractuales, por lo que, la convocante podrá determinar la rescisión administrativa del contrato, en consecuencia hacer efectiva la garantía de cumplimiento.</w:t>
      </w:r>
    </w:p>
    <w:p w:rsidR="00D43C84" w:rsidRPr="00E177F5" w:rsidRDefault="00D43C84" w:rsidP="00D43C84">
      <w:pPr>
        <w:tabs>
          <w:tab w:val="left" w:pos="-284"/>
          <w:tab w:val="num" w:pos="900"/>
          <w:tab w:val="left" w:pos="9498"/>
        </w:tabs>
        <w:spacing w:after="0"/>
        <w:contextualSpacing/>
        <w:jc w:val="both"/>
        <w:rPr>
          <w:rFonts w:ascii="Arial" w:hAnsi="Arial" w:cs="Arial"/>
          <w:sz w:val="20"/>
          <w:szCs w:val="20"/>
        </w:rPr>
      </w:pPr>
    </w:p>
    <w:p w:rsidR="004A53DA" w:rsidRDefault="004A53DA"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XV</w:t>
      </w:r>
      <w:r w:rsidR="00A9222C">
        <w:rPr>
          <w:rFonts w:ascii="Arial" w:hAnsi="Arial" w:cs="Arial"/>
          <w:b/>
          <w:sz w:val="20"/>
          <w:szCs w:val="20"/>
        </w:rPr>
        <w:t>I</w:t>
      </w:r>
      <w:r w:rsidRPr="00E177F5">
        <w:rPr>
          <w:rFonts w:ascii="Arial" w:hAnsi="Arial" w:cs="Arial"/>
          <w:b/>
          <w:sz w:val="20"/>
          <w:szCs w:val="20"/>
        </w:rPr>
        <w:t>I.- INCONFORMIDADES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D43C84" w:rsidRDefault="00D43C84" w:rsidP="00D43C84">
      <w:pPr>
        <w:spacing w:after="0"/>
        <w:jc w:val="both"/>
        <w:rPr>
          <w:rFonts w:ascii="Arial" w:hAnsi="Arial" w:cs="Arial"/>
          <w:sz w:val="20"/>
          <w:szCs w:val="20"/>
        </w:rPr>
      </w:pPr>
    </w:p>
    <w:p w:rsidR="004A53DA" w:rsidRPr="00E177F5" w:rsidRDefault="004A53DA"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Las presentes bases fueron aprobadas por el Comité de Adquisiciones, Arrendamientos y Servicios de Pensiones Civiles del Estado de Chihuahua, </w:t>
      </w:r>
      <w:r w:rsidR="00EA29F2">
        <w:rPr>
          <w:rFonts w:ascii="Arial" w:hAnsi="Arial" w:cs="Arial"/>
          <w:sz w:val="20"/>
          <w:szCs w:val="20"/>
        </w:rPr>
        <w:t xml:space="preserve">a los </w:t>
      </w:r>
      <w:r w:rsidR="00AC4ABE">
        <w:rPr>
          <w:rFonts w:ascii="Arial" w:hAnsi="Arial" w:cs="Arial"/>
          <w:sz w:val="20"/>
          <w:szCs w:val="20"/>
        </w:rPr>
        <w:t>veintitrés</w:t>
      </w:r>
      <w:r w:rsidR="00EA29F2">
        <w:rPr>
          <w:rFonts w:ascii="Arial" w:hAnsi="Arial" w:cs="Arial"/>
          <w:sz w:val="20"/>
          <w:szCs w:val="20"/>
        </w:rPr>
        <w:t xml:space="preserve"> días del mes</w:t>
      </w:r>
      <w:r w:rsidRPr="00E177F5">
        <w:rPr>
          <w:rFonts w:ascii="Arial" w:hAnsi="Arial" w:cs="Arial"/>
          <w:sz w:val="20"/>
          <w:szCs w:val="20"/>
        </w:rPr>
        <w:t xml:space="preserve"> de </w:t>
      </w:r>
      <w:r w:rsidR="00EA29F2">
        <w:rPr>
          <w:rFonts w:ascii="Arial" w:hAnsi="Arial" w:cs="Arial"/>
          <w:sz w:val="20"/>
          <w:szCs w:val="20"/>
        </w:rPr>
        <w:t>noviembre</w:t>
      </w:r>
      <w:r w:rsidRPr="00E177F5">
        <w:rPr>
          <w:rFonts w:ascii="Arial" w:hAnsi="Arial" w:cs="Arial"/>
          <w:sz w:val="20"/>
          <w:szCs w:val="20"/>
        </w:rPr>
        <w:t xml:space="preserve"> </w:t>
      </w:r>
      <w:r w:rsidR="00EA29F2">
        <w:rPr>
          <w:rFonts w:ascii="Arial" w:hAnsi="Arial" w:cs="Arial"/>
          <w:sz w:val="20"/>
          <w:szCs w:val="20"/>
        </w:rPr>
        <w:t>del año dos mil veintiuno</w:t>
      </w:r>
      <w:r w:rsidRPr="00E177F5">
        <w:rPr>
          <w:rFonts w:ascii="Arial" w:hAnsi="Arial" w:cs="Arial"/>
          <w:sz w:val="20"/>
          <w:szCs w:val="20"/>
        </w:rPr>
        <w:t>.</w:t>
      </w:r>
    </w:p>
    <w:p w:rsidR="00BD4401" w:rsidRPr="00E177F5" w:rsidRDefault="00BD4401" w:rsidP="00D43C84">
      <w:pPr>
        <w:spacing w:after="0"/>
        <w:jc w:val="both"/>
        <w:rPr>
          <w:rFonts w:ascii="Arial" w:hAnsi="Arial" w:cs="Arial"/>
          <w:sz w:val="20"/>
          <w:szCs w:val="20"/>
        </w:rPr>
      </w:pPr>
    </w:p>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BD4401" w:rsidRPr="00CD6A7C" w:rsidTr="0026457B">
        <w:trPr>
          <w:trHeight w:val="2828"/>
        </w:trPr>
        <w:tc>
          <w:tcPr>
            <w:tcW w:w="9404" w:type="dxa"/>
            <w:gridSpan w:val="2"/>
          </w:tcPr>
          <w:p w:rsidR="00BD4401" w:rsidRPr="00CD6A7C" w:rsidRDefault="00BD4401" w:rsidP="00D43C84">
            <w:pPr>
              <w:jc w:val="center"/>
              <w:rPr>
                <w:rFonts w:cs="Arial"/>
                <w:b/>
              </w:rPr>
            </w:pPr>
            <w:r w:rsidRPr="00CD6A7C">
              <w:rPr>
                <w:rFonts w:cs="Arial"/>
                <w:b/>
              </w:rPr>
              <w:t>LOS INTEGRANTES DEL COMITÉ DE ADQUISICIONES, ARRENDAMIENTOS Y SERVICIOS DE PENSIONES CIVILES DEL ESTADO DE CHIHUAHUA:</w:t>
            </w:r>
          </w:p>
          <w:p w:rsidR="00BD4401" w:rsidRPr="00CD6A7C" w:rsidRDefault="00BD4401" w:rsidP="00D43C84">
            <w:pPr>
              <w:jc w:val="center"/>
              <w:rPr>
                <w:rFonts w:cs="Arial"/>
                <w:b/>
              </w:rPr>
            </w:pPr>
          </w:p>
          <w:p w:rsidR="00BD4401" w:rsidRPr="00CD6A7C" w:rsidRDefault="00BD4401" w:rsidP="00D43C84">
            <w:pPr>
              <w:jc w:val="center"/>
              <w:rPr>
                <w:rFonts w:cs="Arial"/>
                <w:b/>
              </w:rPr>
            </w:pPr>
          </w:p>
          <w:p w:rsidR="00BD4401" w:rsidRPr="00CD6A7C" w:rsidRDefault="00BD4401" w:rsidP="00D43C84">
            <w:pPr>
              <w:jc w:val="center"/>
              <w:rPr>
                <w:rFonts w:cs="Arial"/>
                <w:b/>
              </w:rPr>
            </w:pPr>
          </w:p>
          <w:p w:rsidR="00BD4401" w:rsidRPr="00CD6A7C" w:rsidRDefault="00280224" w:rsidP="00D43C84">
            <w:pPr>
              <w:jc w:val="center"/>
              <w:rPr>
                <w:rFonts w:cs="Arial"/>
                <w:b/>
              </w:rPr>
            </w:pPr>
            <w:proofErr w:type="spellStart"/>
            <w:r w:rsidRPr="00CD6A7C">
              <w:rPr>
                <w:rFonts w:cs="Arial"/>
                <w:b/>
              </w:rPr>
              <w:t>M.D.O</w:t>
            </w:r>
            <w:proofErr w:type="spellEnd"/>
            <w:r w:rsidRPr="00CD6A7C">
              <w:rPr>
                <w:rFonts w:cs="Arial"/>
                <w:b/>
              </w:rPr>
              <w:t>. JOSÉ DOLORES RAMÍREZ VILLARREAL</w:t>
            </w:r>
          </w:p>
          <w:p w:rsidR="00623BA8" w:rsidRDefault="00BD4401" w:rsidP="00623BA8">
            <w:pPr>
              <w:jc w:val="center"/>
              <w:rPr>
                <w:rFonts w:cs="Arial"/>
                <w:b/>
              </w:rPr>
            </w:pPr>
            <w:r w:rsidRPr="00CD6A7C">
              <w:rPr>
                <w:rFonts w:cs="Arial"/>
                <w:b/>
              </w:rPr>
              <w:t xml:space="preserve">PRESIDENTE DEL COMITÉ Y </w:t>
            </w:r>
            <w:r w:rsidR="00623BA8">
              <w:rPr>
                <w:rFonts w:cs="Arial"/>
                <w:b/>
              </w:rPr>
              <w:t>DIRECTOR DE ADMINISTRACIÓN</w:t>
            </w:r>
          </w:p>
          <w:p w:rsidR="00BD4401" w:rsidRPr="00CD6A7C" w:rsidRDefault="00BD4401" w:rsidP="00623BA8">
            <w:pPr>
              <w:jc w:val="center"/>
              <w:rPr>
                <w:rFonts w:cs="Arial"/>
              </w:rPr>
            </w:pPr>
            <w:r w:rsidRPr="00CD6A7C">
              <w:rPr>
                <w:rFonts w:cs="Arial"/>
                <w:b/>
              </w:rPr>
              <w:t>DE PENSIONES CIVILES DEL ESTADO</w:t>
            </w:r>
          </w:p>
        </w:tc>
      </w:tr>
      <w:tr w:rsidR="00BD4401" w:rsidRPr="00CD6A7C" w:rsidTr="0026457B">
        <w:trPr>
          <w:trHeight w:val="950"/>
        </w:trPr>
        <w:tc>
          <w:tcPr>
            <w:tcW w:w="4849" w:type="dxa"/>
          </w:tcPr>
          <w:p w:rsidR="004A53DA" w:rsidRPr="00CD6A7C" w:rsidRDefault="004A53DA" w:rsidP="00D43C84">
            <w:pPr>
              <w:jc w:val="center"/>
              <w:rPr>
                <w:rFonts w:cs="Arial"/>
                <w:b/>
              </w:rPr>
            </w:pPr>
          </w:p>
          <w:p w:rsidR="004A53DA" w:rsidRPr="00CD6A7C" w:rsidRDefault="004A53DA" w:rsidP="00D43C84">
            <w:pPr>
              <w:jc w:val="center"/>
              <w:rPr>
                <w:rFonts w:cs="Arial"/>
                <w:b/>
              </w:rPr>
            </w:pPr>
          </w:p>
          <w:p w:rsidR="00BD4401" w:rsidRPr="00CD6A7C" w:rsidRDefault="00BD4401" w:rsidP="00D43C84">
            <w:pPr>
              <w:jc w:val="center"/>
              <w:rPr>
                <w:rFonts w:cs="Arial"/>
                <w:b/>
              </w:rPr>
            </w:pPr>
            <w:r w:rsidRPr="00CD6A7C">
              <w:rPr>
                <w:rFonts w:cs="Arial"/>
                <w:b/>
              </w:rPr>
              <w:t xml:space="preserve">LIC. </w:t>
            </w:r>
            <w:r w:rsidR="00AC4ABE">
              <w:rPr>
                <w:rFonts w:cs="Arial"/>
                <w:b/>
              </w:rPr>
              <w:t>LUIS CARLOS PAYAN ARMENDARIZ</w:t>
            </w:r>
          </w:p>
          <w:p w:rsidR="00BD4401" w:rsidRPr="00CD6A7C" w:rsidRDefault="00AC4ABE" w:rsidP="00D43C84">
            <w:pPr>
              <w:jc w:val="center"/>
              <w:rPr>
                <w:rFonts w:cs="Arial"/>
                <w:b/>
              </w:rPr>
            </w:pPr>
            <w:r>
              <w:rPr>
                <w:rFonts w:cs="Arial"/>
                <w:b/>
              </w:rPr>
              <w:t xml:space="preserve">SUPLENTE DEL </w:t>
            </w:r>
            <w:r w:rsidR="00BD4401" w:rsidRPr="00CD6A7C">
              <w:rPr>
                <w:rFonts w:cs="Arial"/>
                <w:b/>
              </w:rPr>
              <w:t>DIRECTOR DE FINANZAS DE PENSIONES CIVILES DEL ESTADO</w:t>
            </w:r>
          </w:p>
          <w:p w:rsidR="00BD4401" w:rsidRPr="00CD6A7C" w:rsidRDefault="00BD4401" w:rsidP="00D43C84">
            <w:pPr>
              <w:jc w:val="center"/>
              <w:rPr>
                <w:rFonts w:cs="Arial"/>
              </w:rPr>
            </w:pPr>
            <w:r w:rsidRPr="00CD6A7C">
              <w:rPr>
                <w:rFonts w:cs="Arial"/>
                <w:b/>
              </w:rPr>
              <w:t>VOCAL</w:t>
            </w:r>
          </w:p>
        </w:tc>
        <w:tc>
          <w:tcPr>
            <w:tcW w:w="4555" w:type="dxa"/>
          </w:tcPr>
          <w:p w:rsidR="00BD4401" w:rsidRPr="00CD6A7C" w:rsidRDefault="00BD4401" w:rsidP="00D43C84">
            <w:pPr>
              <w:jc w:val="center"/>
              <w:rPr>
                <w:rFonts w:cs="Arial"/>
                <w:b/>
              </w:rPr>
            </w:pPr>
          </w:p>
          <w:p w:rsidR="004A53DA" w:rsidRPr="00CD6A7C" w:rsidRDefault="004A53DA" w:rsidP="00D43C84">
            <w:pPr>
              <w:jc w:val="center"/>
              <w:rPr>
                <w:rFonts w:cs="Arial"/>
                <w:b/>
              </w:rPr>
            </w:pPr>
          </w:p>
          <w:p w:rsidR="00BD4401" w:rsidRPr="00CD6A7C" w:rsidRDefault="00BD4401" w:rsidP="00D43C84">
            <w:pPr>
              <w:jc w:val="center"/>
              <w:rPr>
                <w:rFonts w:cs="Arial"/>
                <w:b/>
              </w:rPr>
            </w:pPr>
            <w:r w:rsidRPr="00CD6A7C">
              <w:rPr>
                <w:rFonts w:cs="Arial"/>
                <w:b/>
              </w:rPr>
              <w:t xml:space="preserve">DR. </w:t>
            </w:r>
            <w:r w:rsidR="00280224" w:rsidRPr="00CD6A7C">
              <w:rPr>
                <w:rFonts w:cs="Arial"/>
                <w:b/>
              </w:rPr>
              <w:t>RENE NUÑEZ BAUTISTA</w:t>
            </w:r>
          </w:p>
          <w:p w:rsidR="00BD4401" w:rsidRPr="00CD6A7C" w:rsidRDefault="00BD4401" w:rsidP="00D43C84">
            <w:pPr>
              <w:jc w:val="center"/>
              <w:rPr>
                <w:rFonts w:cs="Arial"/>
                <w:b/>
              </w:rPr>
            </w:pPr>
            <w:r w:rsidRPr="00CD6A7C">
              <w:rPr>
                <w:rFonts w:cs="Arial"/>
                <w:b/>
              </w:rPr>
              <w:t xml:space="preserve">DIRECTOR MÉDICO DE PENSIONES </w:t>
            </w:r>
          </w:p>
          <w:p w:rsidR="00BD4401" w:rsidRPr="00CD6A7C" w:rsidRDefault="00BD4401" w:rsidP="00D43C84">
            <w:pPr>
              <w:jc w:val="center"/>
              <w:rPr>
                <w:rFonts w:cs="Arial"/>
                <w:b/>
              </w:rPr>
            </w:pPr>
            <w:r w:rsidRPr="00CD6A7C">
              <w:rPr>
                <w:rFonts w:cs="Arial"/>
                <w:b/>
              </w:rPr>
              <w:t>CIVILES DEL ESTADO</w:t>
            </w:r>
          </w:p>
          <w:p w:rsidR="00BD4401" w:rsidRPr="00CD6A7C" w:rsidRDefault="00BD4401" w:rsidP="00D43C84">
            <w:pPr>
              <w:jc w:val="center"/>
              <w:rPr>
                <w:rFonts w:cs="Arial"/>
                <w:b/>
                <w:color w:val="FF0000"/>
              </w:rPr>
            </w:pPr>
            <w:r w:rsidRPr="00CD6A7C">
              <w:rPr>
                <w:rFonts w:cs="Arial"/>
                <w:b/>
              </w:rPr>
              <w:t>VOCAL Y REQUIRENTE</w:t>
            </w:r>
          </w:p>
        </w:tc>
      </w:tr>
      <w:tr w:rsidR="00BD4401" w:rsidRPr="00CD6A7C" w:rsidTr="0026457B">
        <w:trPr>
          <w:trHeight w:val="1440"/>
        </w:trPr>
        <w:tc>
          <w:tcPr>
            <w:tcW w:w="9404" w:type="dxa"/>
            <w:gridSpan w:val="2"/>
          </w:tcPr>
          <w:p w:rsidR="00BD4401" w:rsidRPr="00CD6A7C" w:rsidRDefault="00BD4401" w:rsidP="00D43C84">
            <w:pPr>
              <w:jc w:val="center"/>
              <w:rPr>
                <w:rFonts w:cs="Arial"/>
                <w:b/>
              </w:rPr>
            </w:pPr>
          </w:p>
          <w:p w:rsidR="00BD4401" w:rsidRPr="00CD6A7C" w:rsidRDefault="00BD4401" w:rsidP="00D43C84">
            <w:pPr>
              <w:jc w:val="center"/>
              <w:rPr>
                <w:rFonts w:cs="Arial"/>
                <w:b/>
              </w:rPr>
            </w:pPr>
          </w:p>
          <w:p w:rsidR="004A53DA" w:rsidRPr="00CD6A7C" w:rsidRDefault="004A53DA" w:rsidP="00D43C84">
            <w:pPr>
              <w:jc w:val="center"/>
              <w:rPr>
                <w:rFonts w:cs="Arial"/>
                <w:b/>
                <w:lang w:val="pt-BR"/>
              </w:rPr>
            </w:pPr>
          </w:p>
          <w:p w:rsidR="004A53DA" w:rsidRPr="00CD6A7C" w:rsidRDefault="004A53DA" w:rsidP="00D43C84">
            <w:pPr>
              <w:jc w:val="center"/>
              <w:rPr>
                <w:rFonts w:cs="Arial"/>
                <w:b/>
                <w:lang w:val="pt-BR"/>
              </w:rPr>
            </w:pPr>
          </w:p>
          <w:p w:rsidR="00BD4401" w:rsidRPr="00CD6A7C" w:rsidRDefault="00BD4401" w:rsidP="00D43C84">
            <w:pPr>
              <w:jc w:val="center"/>
              <w:rPr>
                <w:rFonts w:cs="Arial"/>
                <w:b/>
                <w:lang w:val="pt-BR"/>
              </w:rPr>
            </w:pPr>
            <w:r w:rsidRPr="00CD6A7C">
              <w:rPr>
                <w:rFonts w:cs="Arial"/>
                <w:b/>
                <w:lang w:val="pt-BR"/>
              </w:rPr>
              <w:t xml:space="preserve">LIC. JORGE ALBERTO </w:t>
            </w:r>
            <w:r w:rsidR="00280224" w:rsidRPr="00CD6A7C">
              <w:rPr>
                <w:rFonts w:cs="Arial"/>
                <w:b/>
                <w:lang w:val="pt-BR"/>
              </w:rPr>
              <w:t>RODRÍGUEZ MELÉNDEZ</w:t>
            </w:r>
          </w:p>
          <w:p w:rsidR="00BD4401" w:rsidRPr="00CD6A7C" w:rsidRDefault="00BD4401" w:rsidP="00D43C84">
            <w:pPr>
              <w:jc w:val="center"/>
              <w:rPr>
                <w:rFonts w:cs="Arial"/>
                <w:b/>
              </w:rPr>
            </w:pPr>
            <w:r w:rsidRPr="00CD6A7C">
              <w:rPr>
                <w:rFonts w:cs="Arial"/>
                <w:b/>
                <w:lang w:val="pt-BR"/>
              </w:rPr>
              <w:t xml:space="preserve">COORDINADOR JURÍDICO </w:t>
            </w:r>
            <w:r w:rsidRPr="00CD6A7C">
              <w:rPr>
                <w:rFonts w:cs="Arial"/>
                <w:b/>
              </w:rPr>
              <w:t xml:space="preserve">DE PENSIONES </w:t>
            </w:r>
          </w:p>
          <w:p w:rsidR="00BD4401" w:rsidRPr="00CD6A7C" w:rsidRDefault="00BD4401" w:rsidP="00D43C84">
            <w:pPr>
              <w:jc w:val="center"/>
              <w:rPr>
                <w:rFonts w:cs="Arial"/>
                <w:b/>
              </w:rPr>
            </w:pPr>
            <w:r w:rsidRPr="00CD6A7C">
              <w:rPr>
                <w:rFonts w:cs="Arial"/>
                <w:b/>
              </w:rPr>
              <w:t>CIVILES DEL ESTADO</w:t>
            </w:r>
          </w:p>
          <w:p w:rsidR="00BD4401" w:rsidRPr="00CD6A7C" w:rsidRDefault="00BD4401" w:rsidP="00D43C84">
            <w:pPr>
              <w:jc w:val="center"/>
              <w:rPr>
                <w:rFonts w:cs="Arial"/>
                <w:lang w:val="pt-BR"/>
              </w:rPr>
            </w:pPr>
            <w:r w:rsidRPr="00CD6A7C">
              <w:rPr>
                <w:rFonts w:cs="Arial"/>
                <w:b/>
                <w:lang w:val="pt-BR"/>
              </w:rPr>
              <w:t>VOCAL</w:t>
            </w:r>
          </w:p>
        </w:tc>
      </w:tr>
    </w:tbl>
    <w:p w:rsidR="00BD4401" w:rsidRPr="00E177F5" w:rsidRDefault="00BD4401" w:rsidP="00D43C84">
      <w:pPr>
        <w:spacing w:after="0"/>
        <w:jc w:val="both"/>
        <w:rPr>
          <w:rFonts w:ascii="Arial" w:hAnsi="Arial" w:cs="Arial"/>
          <w:sz w:val="20"/>
          <w:szCs w:val="20"/>
        </w:rPr>
      </w:pPr>
    </w:p>
    <w:p w:rsidR="00BD4401" w:rsidRPr="00E177F5" w:rsidRDefault="00BD4401" w:rsidP="00D43C84">
      <w:pPr>
        <w:spacing w:after="0"/>
        <w:jc w:val="both"/>
        <w:rPr>
          <w:rFonts w:ascii="Arial" w:hAnsi="Arial" w:cs="Arial"/>
          <w:sz w:val="20"/>
          <w:szCs w:val="20"/>
        </w:rPr>
      </w:pPr>
    </w:p>
    <w:p w:rsidR="00BD4401" w:rsidRPr="00EA29F2" w:rsidRDefault="00BD4401" w:rsidP="00D43C84">
      <w:pPr>
        <w:spacing w:after="0"/>
        <w:jc w:val="both"/>
        <w:rPr>
          <w:rFonts w:ascii="Arial" w:hAnsi="Arial" w:cs="Arial"/>
          <w:sz w:val="16"/>
          <w:szCs w:val="16"/>
        </w:rPr>
      </w:pPr>
      <w:r w:rsidRPr="00EA29F2">
        <w:rPr>
          <w:rFonts w:ascii="Arial" w:hAnsi="Arial" w:cs="Arial"/>
          <w:sz w:val="16"/>
          <w:szCs w:val="16"/>
        </w:rPr>
        <w:t xml:space="preserve">LAS FIRMAS QUE ANTECEDEN CORRESPONDEN A LAS BASES RECTORAS A LAS QUE SE SUJETARÁ LA LICITACIÓN PÚBLICA PRESENCIAL Nº </w:t>
      </w:r>
      <w:r w:rsidRPr="00EA29F2">
        <w:rPr>
          <w:rFonts w:ascii="Arial" w:hAnsi="Arial" w:cs="Arial"/>
          <w:b/>
          <w:sz w:val="16"/>
          <w:szCs w:val="16"/>
        </w:rPr>
        <w:t>PCE-LPP-</w:t>
      </w:r>
      <w:r w:rsidR="00EA29F2" w:rsidRPr="00EA29F2">
        <w:rPr>
          <w:rFonts w:ascii="Arial" w:hAnsi="Arial" w:cs="Arial"/>
          <w:b/>
          <w:sz w:val="16"/>
          <w:szCs w:val="16"/>
        </w:rPr>
        <w:t>005</w:t>
      </w:r>
      <w:r w:rsidRPr="00EA29F2">
        <w:rPr>
          <w:rFonts w:ascii="Arial" w:hAnsi="Arial" w:cs="Arial"/>
          <w:b/>
          <w:sz w:val="16"/>
          <w:szCs w:val="16"/>
        </w:rPr>
        <w:t>-202</w:t>
      </w:r>
      <w:r w:rsidR="00F16862" w:rsidRPr="00EA29F2">
        <w:rPr>
          <w:rFonts w:ascii="Arial" w:hAnsi="Arial" w:cs="Arial"/>
          <w:b/>
          <w:sz w:val="16"/>
          <w:szCs w:val="16"/>
        </w:rPr>
        <w:t>2</w:t>
      </w:r>
      <w:r w:rsidRPr="00EA29F2">
        <w:rPr>
          <w:rFonts w:ascii="Arial" w:hAnsi="Arial" w:cs="Arial"/>
          <w:sz w:val="16"/>
          <w:szCs w:val="16"/>
        </w:rPr>
        <w:t>,</w:t>
      </w:r>
      <w:r w:rsidRPr="00EA29F2">
        <w:rPr>
          <w:rFonts w:ascii="Arial" w:hAnsi="Arial" w:cs="Arial"/>
          <w:b/>
          <w:sz w:val="16"/>
          <w:szCs w:val="16"/>
        </w:rPr>
        <w:t xml:space="preserve"> </w:t>
      </w:r>
      <w:r w:rsidRPr="00EA29F2">
        <w:rPr>
          <w:rFonts w:ascii="Arial" w:hAnsi="Arial" w:cs="Arial"/>
          <w:sz w:val="16"/>
          <w:szCs w:val="16"/>
        </w:rPr>
        <w:t xml:space="preserve">CONVOCADA POR PENSIONES CIVILES DEL ESTADO DE CHIHUAHUA POR CONDUCTO DE SU COMITÉ DE ADQUISICIONES, ARRENDAMIENTOS Y SERVICIOS, PARA LA </w:t>
      </w:r>
      <w:r w:rsidR="00EA29F2" w:rsidRPr="00EA29F2">
        <w:rPr>
          <w:rFonts w:ascii="Arial" w:hAnsi="Arial" w:cs="Arial"/>
          <w:sz w:val="16"/>
          <w:szCs w:val="16"/>
        </w:rPr>
        <w:t>ADQUISICIÓN DE SOLUCIONES PARA DIÁLISIS PERITONEAL</w:t>
      </w:r>
      <w:r w:rsidRPr="00EA29F2">
        <w:rPr>
          <w:rFonts w:ascii="Arial" w:hAnsi="Arial" w:cs="Arial"/>
          <w:sz w:val="16"/>
          <w:szCs w:val="16"/>
        </w:rPr>
        <w:t>, PARA EL EJERCICIO FISCAL 202</w:t>
      </w:r>
      <w:r w:rsidR="00F16862" w:rsidRPr="00EA29F2">
        <w:rPr>
          <w:rFonts w:ascii="Arial" w:hAnsi="Arial" w:cs="Arial"/>
          <w:sz w:val="16"/>
          <w:szCs w:val="16"/>
        </w:rPr>
        <w:t>2</w:t>
      </w:r>
      <w:r w:rsidRPr="00EA29F2">
        <w:rPr>
          <w:rFonts w:ascii="Arial" w:hAnsi="Arial" w:cs="Arial"/>
          <w:sz w:val="16"/>
          <w:szCs w:val="16"/>
        </w:rPr>
        <w:t xml:space="preserve">, DE FECHA </w:t>
      </w:r>
      <w:r w:rsidR="00AC4ABE">
        <w:rPr>
          <w:rFonts w:ascii="Arial" w:hAnsi="Arial" w:cs="Arial"/>
          <w:sz w:val="16"/>
          <w:szCs w:val="16"/>
        </w:rPr>
        <w:t>23</w:t>
      </w:r>
      <w:r w:rsidRPr="00EA29F2">
        <w:rPr>
          <w:rFonts w:ascii="Arial" w:hAnsi="Arial" w:cs="Arial"/>
          <w:sz w:val="16"/>
          <w:szCs w:val="16"/>
        </w:rPr>
        <w:t xml:space="preserve"> DE </w:t>
      </w:r>
      <w:r w:rsidR="00F16862" w:rsidRPr="00EA29F2">
        <w:rPr>
          <w:rFonts w:ascii="Arial" w:hAnsi="Arial" w:cs="Arial"/>
          <w:sz w:val="16"/>
          <w:szCs w:val="16"/>
        </w:rPr>
        <w:t>NOVIEMBRE</w:t>
      </w:r>
      <w:r w:rsidRPr="00EA29F2">
        <w:rPr>
          <w:rFonts w:ascii="Arial" w:hAnsi="Arial" w:cs="Arial"/>
          <w:sz w:val="16"/>
          <w:szCs w:val="16"/>
        </w:rPr>
        <w:t xml:space="preserve"> DEL AÑO 202</w:t>
      </w:r>
      <w:r w:rsidR="00F16862" w:rsidRPr="00EA29F2">
        <w:rPr>
          <w:rFonts w:ascii="Arial" w:hAnsi="Arial" w:cs="Arial"/>
          <w:sz w:val="16"/>
          <w:szCs w:val="16"/>
        </w:rPr>
        <w:t>1</w:t>
      </w:r>
      <w:r w:rsidRPr="00EA29F2">
        <w:rPr>
          <w:rFonts w:ascii="Arial" w:hAnsi="Arial" w:cs="Arial"/>
          <w:sz w:val="16"/>
          <w:szCs w:val="16"/>
        </w:rPr>
        <w:t>.</w:t>
      </w:r>
    </w:p>
    <w:sectPr w:rsidR="00BD4401" w:rsidRPr="00EA29F2" w:rsidSect="006C1C16">
      <w:headerReference w:type="even" r:id="rId13"/>
      <w:headerReference w:type="default" r:id="rId14"/>
      <w:footerReference w:type="default" r:id="rId15"/>
      <w:headerReference w:type="first" r:id="rId16"/>
      <w:pgSz w:w="12240" w:h="15840" w:code="1"/>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68E" w:rsidRDefault="00B4568E" w:rsidP="00A659B6">
      <w:pPr>
        <w:spacing w:after="0" w:line="240" w:lineRule="auto"/>
      </w:pPr>
      <w:r>
        <w:separator/>
      </w:r>
    </w:p>
  </w:endnote>
  <w:endnote w:type="continuationSeparator" w:id="0">
    <w:p w:rsidR="00B4568E" w:rsidRDefault="00B4568E"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62104718"/>
      <w:docPartObj>
        <w:docPartGallery w:val="Page Numbers (Bottom of Page)"/>
        <w:docPartUnique/>
      </w:docPartObj>
    </w:sdtPr>
    <w:sdtEndPr/>
    <w:sdtContent>
      <w:sdt>
        <w:sdtPr>
          <w:rPr>
            <w:rFonts w:ascii="Arial" w:hAnsi="Arial" w:cs="Arial"/>
            <w:sz w:val="16"/>
            <w:szCs w:val="16"/>
          </w:rPr>
          <w:id w:val="-809939382"/>
          <w:docPartObj>
            <w:docPartGallery w:val="Page Numbers (Top of Page)"/>
            <w:docPartUnique/>
          </w:docPartObj>
        </w:sdtPr>
        <w:sdtEndPr/>
        <w:sdtContent>
          <w:p w:rsidR="0015684E" w:rsidRPr="0015684E" w:rsidRDefault="0015684E">
            <w:pPr>
              <w:pStyle w:val="Piedepgina"/>
              <w:jc w:val="right"/>
              <w:rPr>
                <w:rFonts w:ascii="Arial" w:hAnsi="Arial" w:cs="Arial"/>
                <w:sz w:val="16"/>
                <w:szCs w:val="16"/>
              </w:rPr>
            </w:pPr>
            <w:r w:rsidRPr="0015684E">
              <w:rPr>
                <w:rFonts w:ascii="Arial" w:hAnsi="Arial" w:cs="Arial"/>
                <w:sz w:val="16"/>
                <w:szCs w:val="16"/>
                <w:lang w:val="es-ES"/>
              </w:rPr>
              <w:t xml:space="preserve">Página </w:t>
            </w:r>
            <w:r w:rsidRPr="0015684E">
              <w:rPr>
                <w:rFonts w:ascii="Arial" w:hAnsi="Arial" w:cs="Arial"/>
                <w:b/>
                <w:bCs/>
                <w:sz w:val="16"/>
                <w:szCs w:val="16"/>
              </w:rPr>
              <w:fldChar w:fldCharType="begin"/>
            </w:r>
            <w:r w:rsidRPr="0015684E">
              <w:rPr>
                <w:rFonts w:ascii="Arial" w:hAnsi="Arial" w:cs="Arial"/>
                <w:b/>
                <w:bCs/>
                <w:sz w:val="16"/>
                <w:szCs w:val="16"/>
              </w:rPr>
              <w:instrText>PAGE</w:instrText>
            </w:r>
            <w:r w:rsidRPr="0015684E">
              <w:rPr>
                <w:rFonts w:ascii="Arial" w:hAnsi="Arial" w:cs="Arial"/>
                <w:b/>
                <w:bCs/>
                <w:sz w:val="16"/>
                <w:szCs w:val="16"/>
              </w:rPr>
              <w:fldChar w:fldCharType="separate"/>
            </w:r>
            <w:r w:rsidR="008E7264">
              <w:rPr>
                <w:rFonts w:ascii="Arial" w:hAnsi="Arial" w:cs="Arial"/>
                <w:b/>
                <w:bCs/>
                <w:noProof/>
                <w:sz w:val="16"/>
                <w:szCs w:val="16"/>
              </w:rPr>
              <w:t>13</w:t>
            </w:r>
            <w:r w:rsidRPr="0015684E">
              <w:rPr>
                <w:rFonts w:ascii="Arial" w:hAnsi="Arial" w:cs="Arial"/>
                <w:b/>
                <w:bCs/>
                <w:sz w:val="16"/>
                <w:szCs w:val="16"/>
              </w:rPr>
              <w:fldChar w:fldCharType="end"/>
            </w:r>
            <w:r w:rsidRPr="0015684E">
              <w:rPr>
                <w:rFonts w:ascii="Arial" w:hAnsi="Arial" w:cs="Arial"/>
                <w:sz w:val="16"/>
                <w:szCs w:val="16"/>
                <w:lang w:val="es-ES"/>
              </w:rPr>
              <w:t xml:space="preserve"> de </w:t>
            </w:r>
            <w:r w:rsidRPr="0015684E">
              <w:rPr>
                <w:rFonts w:ascii="Arial" w:hAnsi="Arial" w:cs="Arial"/>
                <w:b/>
                <w:bCs/>
                <w:sz w:val="16"/>
                <w:szCs w:val="16"/>
              </w:rPr>
              <w:fldChar w:fldCharType="begin"/>
            </w:r>
            <w:r w:rsidRPr="0015684E">
              <w:rPr>
                <w:rFonts w:ascii="Arial" w:hAnsi="Arial" w:cs="Arial"/>
                <w:b/>
                <w:bCs/>
                <w:sz w:val="16"/>
                <w:szCs w:val="16"/>
              </w:rPr>
              <w:instrText>NUMPAGES</w:instrText>
            </w:r>
            <w:r w:rsidRPr="0015684E">
              <w:rPr>
                <w:rFonts w:ascii="Arial" w:hAnsi="Arial" w:cs="Arial"/>
                <w:b/>
                <w:bCs/>
                <w:sz w:val="16"/>
                <w:szCs w:val="16"/>
              </w:rPr>
              <w:fldChar w:fldCharType="separate"/>
            </w:r>
            <w:r w:rsidR="008E7264">
              <w:rPr>
                <w:rFonts w:ascii="Arial" w:hAnsi="Arial" w:cs="Arial"/>
                <w:b/>
                <w:bCs/>
                <w:noProof/>
                <w:sz w:val="16"/>
                <w:szCs w:val="16"/>
              </w:rPr>
              <w:t>24</w:t>
            </w:r>
            <w:r w:rsidRPr="0015684E">
              <w:rPr>
                <w:rFonts w:ascii="Arial" w:hAnsi="Arial" w:cs="Arial"/>
                <w:b/>
                <w:bCs/>
                <w:sz w:val="16"/>
                <w:szCs w:val="16"/>
              </w:rPr>
              <w:fldChar w:fldCharType="end"/>
            </w:r>
          </w:p>
        </w:sdtContent>
      </w:sdt>
    </w:sdtContent>
  </w:sdt>
  <w:p w:rsidR="0015684E" w:rsidRDefault="00156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68E" w:rsidRDefault="00B4568E" w:rsidP="00A659B6">
      <w:pPr>
        <w:spacing w:after="0" w:line="240" w:lineRule="auto"/>
      </w:pPr>
      <w:r>
        <w:separator/>
      </w:r>
    </w:p>
  </w:footnote>
  <w:footnote w:type="continuationSeparator" w:id="0">
    <w:p w:rsidR="00B4568E" w:rsidRDefault="00B4568E" w:rsidP="00A6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B6" w:rsidRDefault="00B4568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B5" w:rsidRDefault="008260B5">
    <w:pPr>
      <w:pStyle w:val="Encabezado"/>
    </w:pPr>
    <w:r>
      <w:rPr>
        <w:noProof/>
        <w:lang w:eastAsia="es-MX"/>
      </w:rPr>
      <mc:AlternateContent>
        <mc:Choice Requires="wps">
          <w:drawing>
            <wp:anchor distT="0" distB="0" distL="114300" distR="114300" simplePos="0" relativeHeight="251662336" behindDoc="0" locked="0" layoutInCell="1" allowOverlap="1" wp14:anchorId="5E7621E0" wp14:editId="74FE7865">
              <wp:simplePos x="0" y="0"/>
              <wp:positionH relativeFrom="column">
                <wp:posOffset>1326515</wp:posOffset>
              </wp:positionH>
              <wp:positionV relativeFrom="paragraph">
                <wp:posOffset>-194945</wp:posOffset>
              </wp:positionV>
              <wp:extent cx="3373120" cy="1395095"/>
              <wp:effectExtent l="0" t="0" r="17780" b="1460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3950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PENSIONES CIVILES DEL ESTADO DE CHIHUAHUA</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LICITACIÓN PÚBLICA PRESENCIAL</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No. PCE-LPP-</w:t>
                          </w:r>
                          <w:r w:rsidR="00862DFF">
                            <w:rPr>
                              <w:rFonts w:ascii="Arial" w:hAnsi="Arial"/>
                              <w:b/>
                              <w:color w:val="000000" w:themeColor="text1"/>
                              <w:sz w:val="20"/>
                              <w:szCs w:val="20"/>
                            </w:rPr>
                            <w:t>005</w:t>
                          </w:r>
                          <w:r w:rsidRPr="008260B5">
                            <w:rPr>
                              <w:rFonts w:ascii="Arial" w:hAnsi="Arial"/>
                              <w:b/>
                              <w:color w:val="000000" w:themeColor="text1"/>
                              <w:sz w:val="20"/>
                              <w:szCs w:val="20"/>
                            </w:rPr>
                            <w:t>-2022</w:t>
                          </w:r>
                        </w:p>
                        <w:p w:rsidR="008260B5" w:rsidRPr="008260B5" w:rsidRDefault="00862DFF" w:rsidP="00862DFF">
                          <w:pPr>
                            <w:pStyle w:val="Encabezado"/>
                            <w:jc w:val="center"/>
                            <w:rPr>
                              <w:rFonts w:ascii="Arial" w:hAnsi="Arial"/>
                              <w:b/>
                              <w:sz w:val="20"/>
                              <w:szCs w:val="20"/>
                            </w:rPr>
                          </w:pPr>
                          <w:r w:rsidRPr="00862DFF">
                            <w:rPr>
                              <w:rFonts w:ascii="Arial" w:hAnsi="Arial"/>
                              <w:b/>
                              <w:color w:val="000000" w:themeColor="text1"/>
                              <w:sz w:val="20"/>
                              <w:szCs w:val="20"/>
                            </w:rPr>
                            <w:t>“ADQUISICIÓN DE SOLUCIONES PARA DIÁLISIS PERITONEAL”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7621E0" id="Rectángulo 57" o:spid="_x0000_s1026" style="position:absolute;margin-left:104.45pt;margin-top:-15.35pt;width:265.6pt;height:10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" fillcolor="white [3212]" strokecolor="white [3212]" strokeweight="2pt">
              <v:path arrowok="t"/>
              <v:textbox>
                <w:txbxContent>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PENSIONES CIVILES DEL ESTADO DE CHIHUAHUA</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LICITACIÓN PÚBLICA PRESENCIAL</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No. PCE-LPP-</w:t>
                    </w:r>
                    <w:r w:rsidR="00862DFF">
                      <w:rPr>
                        <w:rFonts w:ascii="Arial" w:hAnsi="Arial"/>
                        <w:b/>
                        <w:color w:val="000000" w:themeColor="text1"/>
                        <w:sz w:val="20"/>
                        <w:szCs w:val="20"/>
                      </w:rPr>
                      <w:t>005</w:t>
                    </w:r>
                    <w:r w:rsidRPr="008260B5">
                      <w:rPr>
                        <w:rFonts w:ascii="Arial" w:hAnsi="Arial"/>
                        <w:b/>
                        <w:color w:val="000000" w:themeColor="text1"/>
                        <w:sz w:val="20"/>
                        <w:szCs w:val="20"/>
                      </w:rPr>
                      <w:t>-2022</w:t>
                    </w:r>
                  </w:p>
                  <w:p w:rsidR="008260B5" w:rsidRPr="008260B5" w:rsidRDefault="00862DFF" w:rsidP="00862DFF">
                    <w:pPr>
                      <w:pStyle w:val="Encabezado"/>
                      <w:jc w:val="center"/>
                      <w:rPr>
                        <w:rFonts w:ascii="Arial" w:hAnsi="Arial"/>
                        <w:b/>
                        <w:sz w:val="20"/>
                        <w:szCs w:val="20"/>
                      </w:rPr>
                    </w:pPr>
                    <w:r w:rsidRPr="00862DFF">
                      <w:rPr>
                        <w:rFonts w:ascii="Arial" w:hAnsi="Arial"/>
                        <w:b/>
                        <w:color w:val="000000" w:themeColor="text1"/>
                        <w:sz w:val="20"/>
                        <w:szCs w:val="20"/>
                      </w:rPr>
                      <w:t>“ADQUISICIÓN DE SOLUCIONES PARA DIÁLISIS PERITONEAL”</w:t>
                    </w:r>
                  </w:p>
                </w:txbxContent>
              </v:textbox>
            </v:rect>
          </w:pict>
        </mc:Fallback>
      </mc:AlternateContent>
    </w:r>
    <w:r>
      <w:rPr>
        <w:noProof/>
        <w:lang w:eastAsia="es-MX"/>
      </w:rPr>
      <w:drawing>
        <wp:anchor distT="0" distB="0" distL="114300" distR="114300" simplePos="0" relativeHeight="251660288" behindDoc="1" locked="0" layoutInCell="1" allowOverlap="1" wp14:anchorId="1DA4B608" wp14:editId="52E803B5">
          <wp:simplePos x="0" y="0"/>
          <wp:positionH relativeFrom="page">
            <wp:posOffset>-9525</wp:posOffset>
          </wp:positionH>
          <wp:positionV relativeFrom="paragraph">
            <wp:posOffset>-408940</wp:posOffset>
          </wp:positionV>
          <wp:extent cx="7739614" cy="1001204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9614" cy="10012045"/>
                  </a:xfrm>
                  <a:prstGeom prst="rect">
                    <a:avLst/>
                  </a:prstGeom>
                </pic:spPr>
              </pic:pic>
            </a:graphicData>
          </a:graphic>
          <wp14:sizeRelH relativeFrom="page">
            <wp14:pctWidth>0</wp14:pctWidth>
          </wp14:sizeRelH>
          <wp14:sizeRelV relativeFrom="page">
            <wp14:pctHeight>0</wp14:pctHeight>
          </wp14:sizeRelV>
        </wp:anchor>
      </w:drawing>
    </w:r>
  </w:p>
  <w:p w:rsidR="008260B5" w:rsidRDefault="008260B5" w:rsidP="008260B5">
    <w:pPr>
      <w:pStyle w:val="Encabezado"/>
      <w:tabs>
        <w:tab w:val="clear" w:pos="4419"/>
        <w:tab w:val="clear" w:pos="8838"/>
        <w:tab w:val="left" w:pos="1635"/>
      </w:tabs>
    </w:pPr>
    <w:r>
      <w:tab/>
    </w:r>
  </w:p>
  <w:p w:rsidR="008260B5" w:rsidRDefault="008260B5">
    <w:pPr>
      <w:pStyle w:val="Encabezado"/>
    </w:pPr>
  </w:p>
  <w:p w:rsidR="008260B5" w:rsidRDefault="008260B5">
    <w:pPr>
      <w:pStyle w:val="Encabezado"/>
    </w:pPr>
  </w:p>
  <w:p w:rsidR="008260B5" w:rsidRDefault="008260B5">
    <w:pPr>
      <w:pStyle w:val="Encabezado"/>
    </w:pPr>
  </w:p>
  <w:p w:rsidR="008260B5" w:rsidRDefault="008260B5">
    <w:pPr>
      <w:pStyle w:val="Encabezado"/>
    </w:pPr>
  </w:p>
  <w:p w:rsidR="008260B5" w:rsidRDefault="008260B5">
    <w:pPr>
      <w:pStyle w:val="Encabezado"/>
    </w:pPr>
  </w:p>
  <w:p w:rsidR="00A659B6" w:rsidRDefault="00A659B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B6" w:rsidRDefault="00B4568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D726AA"/>
    <w:multiLevelType w:val="hybridMultilevel"/>
    <w:tmpl w:val="E4D66F6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860091"/>
    <w:multiLevelType w:val="hybridMultilevel"/>
    <w:tmpl w:val="ED64B4F0"/>
    <w:lvl w:ilvl="0" w:tplc="5036A4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8E2E59"/>
    <w:multiLevelType w:val="hybridMultilevel"/>
    <w:tmpl w:val="BD668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2102960"/>
    <w:multiLevelType w:val="hybridMultilevel"/>
    <w:tmpl w:val="0C7C68FC"/>
    <w:lvl w:ilvl="0" w:tplc="FB2EE1C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42B9015E"/>
    <w:multiLevelType w:val="hybridMultilevel"/>
    <w:tmpl w:val="83166B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BF2A86"/>
    <w:multiLevelType w:val="hybridMultilevel"/>
    <w:tmpl w:val="40AC9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42A3ABB"/>
    <w:multiLevelType w:val="hybridMultilevel"/>
    <w:tmpl w:val="AC84C3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8"/>
  </w:num>
  <w:num w:numId="6">
    <w:abstractNumId w:val="4"/>
  </w:num>
  <w:num w:numId="7">
    <w:abstractNumId w:val="0"/>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1660B"/>
    <w:rsid w:val="0003574F"/>
    <w:rsid w:val="00045895"/>
    <w:rsid w:val="00061226"/>
    <w:rsid w:val="00064326"/>
    <w:rsid w:val="00071733"/>
    <w:rsid w:val="000B46CC"/>
    <w:rsid w:val="000D1695"/>
    <w:rsid w:val="0015684E"/>
    <w:rsid w:val="00172FB0"/>
    <w:rsid w:val="00187881"/>
    <w:rsid w:val="00193143"/>
    <w:rsid w:val="001A4F2F"/>
    <w:rsid w:val="001A5CFB"/>
    <w:rsid w:val="001B1429"/>
    <w:rsid w:val="001E7676"/>
    <w:rsid w:val="002279CA"/>
    <w:rsid w:val="00253509"/>
    <w:rsid w:val="00280224"/>
    <w:rsid w:val="002C4CD5"/>
    <w:rsid w:val="002D2FE9"/>
    <w:rsid w:val="002D7DC0"/>
    <w:rsid w:val="002E79E7"/>
    <w:rsid w:val="002F04B6"/>
    <w:rsid w:val="00307505"/>
    <w:rsid w:val="00323CF4"/>
    <w:rsid w:val="00327B0F"/>
    <w:rsid w:val="00331241"/>
    <w:rsid w:val="003409AC"/>
    <w:rsid w:val="00343967"/>
    <w:rsid w:val="00345E95"/>
    <w:rsid w:val="00350858"/>
    <w:rsid w:val="004111CE"/>
    <w:rsid w:val="004202B1"/>
    <w:rsid w:val="00447CE6"/>
    <w:rsid w:val="00460E78"/>
    <w:rsid w:val="00463C32"/>
    <w:rsid w:val="00482187"/>
    <w:rsid w:val="004A53DA"/>
    <w:rsid w:val="004B285A"/>
    <w:rsid w:val="004E40F7"/>
    <w:rsid w:val="004F32BB"/>
    <w:rsid w:val="004F3677"/>
    <w:rsid w:val="004F4C89"/>
    <w:rsid w:val="00540894"/>
    <w:rsid w:val="00553F2B"/>
    <w:rsid w:val="00560A20"/>
    <w:rsid w:val="005739A7"/>
    <w:rsid w:val="005970E1"/>
    <w:rsid w:val="005A56DF"/>
    <w:rsid w:val="005C09E5"/>
    <w:rsid w:val="005E4E8F"/>
    <w:rsid w:val="005F0333"/>
    <w:rsid w:val="005F2C57"/>
    <w:rsid w:val="006030D4"/>
    <w:rsid w:val="00605DE2"/>
    <w:rsid w:val="00623BA8"/>
    <w:rsid w:val="00624123"/>
    <w:rsid w:val="0062732D"/>
    <w:rsid w:val="006514DE"/>
    <w:rsid w:val="00655D23"/>
    <w:rsid w:val="00665843"/>
    <w:rsid w:val="00667B1E"/>
    <w:rsid w:val="00673115"/>
    <w:rsid w:val="006B0894"/>
    <w:rsid w:val="006B7405"/>
    <w:rsid w:val="006C1C16"/>
    <w:rsid w:val="00701084"/>
    <w:rsid w:val="00705BB4"/>
    <w:rsid w:val="00712546"/>
    <w:rsid w:val="0072360C"/>
    <w:rsid w:val="0073319F"/>
    <w:rsid w:val="0074506A"/>
    <w:rsid w:val="00755AEA"/>
    <w:rsid w:val="007735D3"/>
    <w:rsid w:val="007A3D05"/>
    <w:rsid w:val="007A5B89"/>
    <w:rsid w:val="007D7FE2"/>
    <w:rsid w:val="007E1DEF"/>
    <w:rsid w:val="007E23E3"/>
    <w:rsid w:val="008008CE"/>
    <w:rsid w:val="008260B5"/>
    <w:rsid w:val="008306CB"/>
    <w:rsid w:val="00837DDC"/>
    <w:rsid w:val="00862DFF"/>
    <w:rsid w:val="008633E3"/>
    <w:rsid w:val="00881748"/>
    <w:rsid w:val="00894719"/>
    <w:rsid w:val="008A1FBD"/>
    <w:rsid w:val="008A365A"/>
    <w:rsid w:val="008D2D5D"/>
    <w:rsid w:val="008E7264"/>
    <w:rsid w:val="0096030F"/>
    <w:rsid w:val="00965CD0"/>
    <w:rsid w:val="00991C22"/>
    <w:rsid w:val="009A372D"/>
    <w:rsid w:val="009A5328"/>
    <w:rsid w:val="009B67E4"/>
    <w:rsid w:val="009D1D1F"/>
    <w:rsid w:val="009E3A5B"/>
    <w:rsid w:val="00A26969"/>
    <w:rsid w:val="00A4490B"/>
    <w:rsid w:val="00A659B6"/>
    <w:rsid w:val="00A80693"/>
    <w:rsid w:val="00A9222C"/>
    <w:rsid w:val="00AC4ABE"/>
    <w:rsid w:val="00AF10C4"/>
    <w:rsid w:val="00B2493C"/>
    <w:rsid w:val="00B339CC"/>
    <w:rsid w:val="00B4568E"/>
    <w:rsid w:val="00B51A1E"/>
    <w:rsid w:val="00B60F1D"/>
    <w:rsid w:val="00B722AB"/>
    <w:rsid w:val="00B77D63"/>
    <w:rsid w:val="00B9061C"/>
    <w:rsid w:val="00BA3311"/>
    <w:rsid w:val="00BD4401"/>
    <w:rsid w:val="00BD4BD6"/>
    <w:rsid w:val="00C05857"/>
    <w:rsid w:val="00C06962"/>
    <w:rsid w:val="00C07B7C"/>
    <w:rsid w:val="00C41C1A"/>
    <w:rsid w:val="00C41E5C"/>
    <w:rsid w:val="00C46054"/>
    <w:rsid w:val="00C547B1"/>
    <w:rsid w:val="00C55B42"/>
    <w:rsid w:val="00C572AF"/>
    <w:rsid w:val="00C94013"/>
    <w:rsid w:val="00CA5634"/>
    <w:rsid w:val="00CB62C5"/>
    <w:rsid w:val="00CD6A7C"/>
    <w:rsid w:val="00D03554"/>
    <w:rsid w:val="00D1083C"/>
    <w:rsid w:val="00D236E1"/>
    <w:rsid w:val="00D24C54"/>
    <w:rsid w:val="00D37D44"/>
    <w:rsid w:val="00D43C84"/>
    <w:rsid w:val="00D46C15"/>
    <w:rsid w:val="00D739F0"/>
    <w:rsid w:val="00D856A2"/>
    <w:rsid w:val="00DB656B"/>
    <w:rsid w:val="00DC0F8A"/>
    <w:rsid w:val="00DD40C5"/>
    <w:rsid w:val="00DE1528"/>
    <w:rsid w:val="00E02EDC"/>
    <w:rsid w:val="00E10F25"/>
    <w:rsid w:val="00E132F5"/>
    <w:rsid w:val="00E177F5"/>
    <w:rsid w:val="00E20E1D"/>
    <w:rsid w:val="00E734BC"/>
    <w:rsid w:val="00E761D9"/>
    <w:rsid w:val="00E77313"/>
    <w:rsid w:val="00E86FBC"/>
    <w:rsid w:val="00EA29F2"/>
    <w:rsid w:val="00ED5E93"/>
    <w:rsid w:val="00ED6D59"/>
    <w:rsid w:val="00EE3EB6"/>
    <w:rsid w:val="00F0237F"/>
    <w:rsid w:val="00F0702A"/>
    <w:rsid w:val="00F16862"/>
    <w:rsid w:val="00F31243"/>
    <w:rsid w:val="00F35A8E"/>
    <w:rsid w:val="00F35DD0"/>
    <w:rsid w:val="00F579A0"/>
    <w:rsid w:val="00F66459"/>
    <w:rsid w:val="00F73AD2"/>
    <w:rsid w:val="00F93E76"/>
    <w:rsid w:val="00F94E1D"/>
    <w:rsid w:val="00FB036F"/>
    <w:rsid w:val="00FB605F"/>
    <w:rsid w:val="00FF7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5970E1"/>
    <w:pPr>
      <w:keepNext/>
      <w:spacing w:before="240" w:after="60" w:line="240" w:lineRule="auto"/>
      <w:outlineLvl w:val="3"/>
    </w:pPr>
    <w:rPr>
      <w:rFonts w:ascii="Times New Roman" w:eastAsia="Times New Roman" w:hAnsi="Times New Roman"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uiPriority w:val="99"/>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B7C"/>
    <w:rPr>
      <w:rFonts w:ascii="Tahoma" w:hAnsi="Tahoma" w:cs="Tahoma"/>
      <w:sz w:val="16"/>
      <w:szCs w:val="16"/>
    </w:rPr>
  </w:style>
  <w:style w:type="table" w:styleId="Tablaconcuadrcula">
    <w:name w:val="Table Grid"/>
    <w:basedOn w:val="Tablanormal"/>
    <w:rsid w:val="00553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99"/>
    <w:qFormat/>
    <w:rsid w:val="005C09E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locked/>
    <w:rsid w:val="005C09E5"/>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D1083C"/>
    <w:rPr>
      <w:color w:val="0000FF" w:themeColor="hyperlink"/>
      <w:u w:val="single"/>
    </w:rPr>
  </w:style>
  <w:style w:type="paragraph" w:customStyle="1" w:styleId="Estilo">
    <w:name w:val="Estilo"/>
    <w:uiPriority w:val="99"/>
    <w:rsid w:val="00D739F0"/>
    <w:pPr>
      <w:widowControl w:val="0"/>
      <w:autoSpaceDE w:val="0"/>
      <w:autoSpaceDN w:val="0"/>
      <w:adjustRightInd w:val="0"/>
      <w:spacing w:after="0" w:line="360" w:lineRule="atLeast"/>
      <w:jc w:val="both"/>
      <w:textAlignment w:val="baseline"/>
    </w:pPr>
    <w:rPr>
      <w:rFonts w:ascii="Arial" w:eastAsia="Times New Roman" w:hAnsi="Arial" w:cs="Arial"/>
      <w:sz w:val="24"/>
      <w:szCs w:val="24"/>
      <w:lang w:val="es-ES" w:eastAsia="es-ES"/>
    </w:rPr>
  </w:style>
  <w:style w:type="character" w:customStyle="1" w:styleId="Ttulo4Car">
    <w:name w:val="Título 4 Car"/>
    <w:basedOn w:val="Fuentedeprrafopredeter"/>
    <w:link w:val="Ttulo4"/>
    <w:rsid w:val="005970E1"/>
    <w:rPr>
      <w:rFonts w:ascii="Times New Roman" w:eastAsia="Times New Roman" w:hAnsi="Times New Roman" w:cs="Times New Roman"/>
      <w:b/>
      <w:bCs/>
      <w:sz w:val="28"/>
      <w:szCs w:val="28"/>
      <w:lang w:val="es-ES" w:eastAsia="es-ES"/>
    </w:rPr>
  </w:style>
  <w:style w:type="paragraph" w:styleId="Textoindependiente">
    <w:name w:val="Body Text"/>
    <w:basedOn w:val="Normal"/>
    <w:link w:val="TextoindependienteCar"/>
    <w:rsid w:val="00BD4401"/>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BD4401"/>
    <w:rPr>
      <w:rFonts w:ascii="Arial" w:eastAsia="Times New Roman" w:hAnsi="Arial" w:cs="Times New Roman"/>
      <w:sz w:val="18"/>
      <w:szCs w:val="20"/>
      <w:lang w:val="es-ES" w:eastAsia="es-ES"/>
    </w:rPr>
  </w:style>
  <w:style w:type="paragraph" w:styleId="Textoindependiente3">
    <w:name w:val="Body Text 3"/>
    <w:basedOn w:val="Normal"/>
    <w:link w:val="Textoindependiente3Car"/>
    <w:rsid w:val="00BD4401"/>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BD4401"/>
    <w:rPr>
      <w:rFonts w:ascii="Arial" w:eastAsia="Times New Roman" w:hAnsi="Arial" w:cs="Times New Roman"/>
      <w:sz w:val="17"/>
      <w:szCs w:val="20"/>
      <w:lang w:eastAsia="es-ES"/>
    </w:rPr>
  </w:style>
  <w:style w:type="paragraph" w:styleId="Textosinformato">
    <w:name w:val="Plain Text"/>
    <w:aliases w:val=" Car,Car Car,Car"/>
    <w:basedOn w:val="Normal"/>
    <w:link w:val="TextosinformatoCar"/>
    <w:rsid w:val="00BD440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aliases w:val=" Car Car,Car Car Car,Car Car1"/>
    <w:basedOn w:val="Fuentedeprrafopredeter"/>
    <w:link w:val="Textosinformato"/>
    <w:rsid w:val="00BD4401"/>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95311">
      <w:bodyDiv w:val="1"/>
      <w:marLeft w:val="0"/>
      <w:marRight w:val="0"/>
      <w:marTop w:val="0"/>
      <w:marBottom w:val="0"/>
      <w:divBdr>
        <w:top w:val="none" w:sz="0" w:space="0" w:color="auto"/>
        <w:left w:val="none" w:sz="0" w:space="0" w:color="auto"/>
        <w:bottom w:val="none" w:sz="0" w:space="0" w:color="auto"/>
        <w:right w:val="none" w:sz="0" w:space="0" w:color="auto"/>
      </w:divBdr>
    </w:div>
    <w:div w:id="1650358479">
      <w:bodyDiv w:val="1"/>
      <w:marLeft w:val="0"/>
      <w:marRight w:val="0"/>
      <w:marTop w:val="0"/>
      <w:marBottom w:val="0"/>
      <w:divBdr>
        <w:top w:val="none" w:sz="0" w:space="0" w:color="auto"/>
        <w:left w:val="none" w:sz="0" w:space="0" w:color="auto"/>
        <w:bottom w:val="none" w:sz="0" w:space="0" w:color="auto"/>
        <w:right w:val="none" w:sz="0" w:space="0" w:color="auto"/>
      </w:divBdr>
    </w:div>
    <w:div w:id="1712880817">
      <w:bodyDiv w:val="1"/>
      <w:marLeft w:val="0"/>
      <w:marRight w:val="0"/>
      <w:marTop w:val="0"/>
      <w:marBottom w:val="0"/>
      <w:divBdr>
        <w:top w:val="none" w:sz="0" w:space="0" w:color="auto"/>
        <w:left w:val="none" w:sz="0" w:space="0" w:color="auto"/>
        <w:bottom w:val="none" w:sz="0" w:space="0" w:color="auto"/>
        <w:right w:val="none" w:sz="0" w:space="0" w:color="auto"/>
      </w:divBdr>
    </w:div>
    <w:div w:id="2112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BB3E-16FC-4EED-9623-C3C8D71B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24</Pages>
  <Words>8894</Words>
  <Characters>48921</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Misael Villalba García</dc:creator>
  <cp:lastModifiedBy>Tania Jacqueline Gonzalez Juarez</cp:lastModifiedBy>
  <cp:revision>33</cp:revision>
  <cp:lastPrinted>2021-11-11T18:26:00Z</cp:lastPrinted>
  <dcterms:created xsi:type="dcterms:W3CDTF">2021-11-17T17:07:00Z</dcterms:created>
  <dcterms:modified xsi:type="dcterms:W3CDTF">2021-11-23T18:43:00Z</dcterms:modified>
</cp:coreProperties>
</file>